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D8" w:rsidRPr="00C73AA1" w:rsidRDefault="003345D8" w:rsidP="00C73AA1">
      <w:pPr>
        <w:spacing w:line="276" w:lineRule="auto"/>
        <w:ind w:left="-284"/>
        <w:jc w:val="center"/>
        <w:rPr>
          <w:rFonts w:asciiTheme="majorHAnsi" w:hAnsiTheme="majorHAnsi"/>
          <w:b/>
        </w:rPr>
      </w:pPr>
      <w:r w:rsidRPr="00C73AA1">
        <w:rPr>
          <w:rFonts w:asciiTheme="majorHAnsi" w:hAnsiTheme="majorHAnsi"/>
          <w:b/>
        </w:rPr>
        <w:t>AVIS</w:t>
      </w:r>
      <w:r w:rsidR="00515911">
        <w:rPr>
          <w:rFonts w:asciiTheme="majorHAnsi" w:hAnsiTheme="majorHAnsi"/>
          <w:b/>
        </w:rPr>
        <w:t>O EDITAL COMPLEMENTAR N. 01/2023</w:t>
      </w:r>
    </w:p>
    <w:p w:rsidR="003345D8" w:rsidRPr="00C73AA1" w:rsidRDefault="003345D8" w:rsidP="00C73AA1">
      <w:pPr>
        <w:spacing w:line="276" w:lineRule="auto"/>
        <w:ind w:left="-284"/>
        <w:jc w:val="center"/>
        <w:rPr>
          <w:rFonts w:asciiTheme="majorHAnsi" w:hAnsiTheme="majorHAnsi"/>
          <w:b/>
        </w:rPr>
      </w:pPr>
      <w:r w:rsidRPr="00C73AA1">
        <w:rPr>
          <w:rFonts w:asciiTheme="majorHAnsi" w:hAnsiTheme="majorHAnsi"/>
          <w:b/>
        </w:rPr>
        <w:t xml:space="preserve">RETIFICAÇÃO AO PROCESSO DE LICITAÇÃO N. </w:t>
      </w:r>
      <w:r w:rsidR="00515911">
        <w:rPr>
          <w:rFonts w:asciiTheme="majorHAnsi" w:hAnsiTheme="majorHAnsi"/>
          <w:b/>
        </w:rPr>
        <w:t>11/2023</w:t>
      </w:r>
    </w:p>
    <w:p w:rsidR="003345D8" w:rsidRPr="00C73AA1" w:rsidRDefault="003345D8" w:rsidP="00C73AA1">
      <w:pPr>
        <w:spacing w:line="276" w:lineRule="auto"/>
        <w:ind w:left="-284"/>
        <w:jc w:val="center"/>
        <w:rPr>
          <w:rFonts w:asciiTheme="majorHAnsi" w:hAnsiTheme="majorHAnsi"/>
          <w:b/>
        </w:rPr>
      </w:pPr>
      <w:r w:rsidRPr="00C73AA1">
        <w:rPr>
          <w:rFonts w:asciiTheme="majorHAnsi" w:hAnsiTheme="majorHAnsi"/>
          <w:b/>
        </w:rPr>
        <w:t xml:space="preserve">PREGÃO PRESENCIAL Nº </w:t>
      </w:r>
      <w:r w:rsidR="00515911">
        <w:rPr>
          <w:rFonts w:asciiTheme="majorHAnsi" w:hAnsiTheme="majorHAnsi"/>
          <w:b/>
        </w:rPr>
        <w:t>05/2023</w:t>
      </w:r>
    </w:p>
    <w:p w:rsidR="003345D8" w:rsidRPr="00C73AA1" w:rsidRDefault="003345D8" w:rsidP="00C73AA1">
      <w:pPr>
        <w:spacing w:line="276" w:lineRule="auto"/>
        <w:ind w:left="-284"/>
        <w:jc w:val="center"/>
        <w:rPr>
          <w:rFonts w:asciiTheme="majorHAnsi" w:hAnsiTheme="majorHAnsi"/>
          <w:b/>
        </w:rPr>
      </w:pPr>
    </w:p>
    <w:p w:rsidR="003345D8" w:rsidRPr="00C73AA1" w:rsidRDefault="003345D8" w:rsidP="00C73AA1">
      <w:pPr>
        <w:widowControl w:val="0"/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/>
          <w:b/>
        </w:rPr>
      </w:pPr>
      <w:r w:rsidRPr="00C73AA1">
        <w:rPr>
          <w:rFonts w:asciiTheme="majorHAnsi" w:hAnsiTheme="majorHAnsi"/>
        </w:rPr>
        <w:t xml:space="preserve"> </w:t>
      </w:r>
      <w:r w:rsidRPr="00C73AA1">
        <w:rPr>
          <w:rFonts w:asciiTheme="majorHAnsi" w:hAnsiTheme="majorHAnsi"/>
        </w:rPr>
        <w:tab/>
        <w:t>O Prefeito</w:t>
      </w:r>
      <w:r w:rsidRPr="00C73AA1">
        <w:rPr>
          <w:rStyle w:val="apple-converted-space"/>
          <w:rFonts w:asciiTheme="majorHAnsi" w:hAnsiTheme="majorHAnsi" w:cs="Arial"/>
        </w:rPr>
        <w:t xml:space="preserve"> Municipal </w:t>
      </w:r>
      <w:r w:rsidRPr="00C73AA1">
        <w:rPr>
          <w:rFonts w:asciiTheme="majorHAnsi" w:hAnsiTheme="majorHAnsi"/>
        </w:rPr>
        <w:t xml:space="preserve"> Fernando </w:t>
      </w:r>
      <w:proofErr w:type="spellStart"/>
      <w:r w:rsidRPr="00C73AA1">
        <w:rPr>
          <w:rFonts w:asciiTheme="majorHAnsi" w:hAnsiTheme="majorHAnsi"/>
        </w:rPr>
        <w:t>Gorge</w:t>
      </w:r>
      <w:r w:rsidR="00960F96" w:rsidRPr="00C73AA1">
        <w:rPr>
          <w:rFonts w:asciiTheme="majorHAnsi" w:hAnsiTheme="majorHAnsi"/>
        </w:rPr>
        <w:t>n</w:t>
      </w:r>
      <w:proofErr w:type="spellEnd"/>
      <w:r w:rsidRPr="00C73AA1">
        <w:rPr>
          <w:rFonts w:asciiTheme="majorHAnsi" w:hAnsiTheme="majorHAnsi"/>
        </w:rPr>
        <w:t xml:space="preserve">, da Prefeitura Municipal de Querência, torna </w:t>
      </w:r>
      <w:proofErr w:type="gramStart"/>
      <w:r w:rsidRPr="00C73AA1">
        <w:rPr>
          <w:rFonts w:asciiTheme="majorHAnsi" w:hAnsiTheme="majorHAnsi"/>
        </w:rPr>
        <w:t>Público retificação</w:t>
      </w:r>
      <w:proofErr w:type="gramEnd"/>
      <w:r w:rsidRPr="00C73AA1">
        <w:rPr>
          <w:rFonts w:asciiTheme="majorHAnsi" w:hAnsiTheme="majorHAnsi"/>
        </w:rPr>
        <w:t xml:space="preserve"> no </w:t>
      </w:r>
      <w:r w:rsidR="00BE5B9A" w:rsidRPr="00BE5B9A">
        <w:rPr>
          <w:rFonts w:asciiTheme="majorHAnsi" w:hAnsiTheme="majorHAnsi"/>
          <w:b/>
        </w:rPr>
        <w:t>TERMO DE REFERÊNCIA</w:t>
      </w:r>
      <w:r w:rsidR="00BE5B9A">
        <w:rPr>
          <w:rFonts w:asciiTheme="majorHAnsi" w:hAnsiTheme="majorHAnsi"/>
        </w:rPr>
        <w:t xml:space="preserve"> </w:t>
      </w:r>
      <w:r w:rsidRPr="00C73AA1">
        <w:rPr>
          <w:rFonts w:asciiTheme="majorHAnsi" w:hAnsiTheme="majorHAnsi"/>
        </w:rPr>
        <w:t xml:space="preserve">do pregão presencial </w:t>
      </w:r>
      <w:r w:rsidR="00515911">
        <w:rPr>
          <w:rFonts w:asciiTheme="majorHAnsi" w:hAnsiTheme="majorHAnsi"/>
          <w:b/>
        </w:rPr>
        <w:t>05/2023</w:t>
      </w:r>
      <w:r w:rsidRPr="00C73AA1">
        <w:rPr>
          <w:rFonts w:asciiTheme="majorHAnsi" w:hAnsiTheme="majorHAnsi"/>
          <w:b/>
        </w:rPr>
        <w:t>,</w:t>
      </w:r>
      <w:r w:rsidRPr="00C73AA1">
        <w:rPr>
          <w:rFonts w:asciiTheme="majorHAnsi" w:hAnsiTheme="majorHAnsi"/>
        </w:rPr>
        <w:t xml:space="preserve"> cujo objeto é r</w:t>
      </w:r>
      <w:r w:rsidRPr="00C73AA1">
        <w:rPr>
          <w:rFonts w:ascii="Cambria" w:hAnsi="Cambria" w:cs="Calibri"/>
        </w:rPr>
        <w:t xml:space="preserve">egistro de preços </w:t>
      </w:r>
      <w:r w:rsidRPr="00C73AA1">
        <w:rPr>
          <w:rFonts w:ascii="Cambria" w:hAnsi="Cambria"/>
        </w:rPr>
        <w:t xml:space="preserve">para </w:t>
      </w:r>
      <w:r w:rsidR="00515911" w:rsidRPr="00F82B34">
        <w:rPr>
          <w:rFonts w:asciiTheme="majorHAnsi" w:hAnsiTheme="majorHAnsi" w:cs="Arial"/>
        </w:rPr>
        <w:t xml:space="preserve">contratação de empresa prestadora de serviços terceirizados para poda de árvores, pintura, forro, </w:t>
      </w:r>
      <w:proofErr w:type="spellStart"/>
      <w:r w:rsidR="00515911" w:rsidRPr="00F82B34">
        <w:rPr>
          <w:rFonts w:asciiTheme="majorHAnsi" w:hAnsiTheme="majorHAnsi" w:cs="Arial"/>
        </w:rPr>
        <w:t>paver</w:t>
      </w:r>
      <w:proofErr w:type="spellEnd"/>
      <w:r w:rsidR="00515911" w:rsidRPr="00F82B34">
        <w:rPr>
          <w:rFonts w:asciiTheme="majorHAnsi" w:hAnsiTheme="majorHAnsi" w:cs="Arial"/>
        </w:rPr>
        <w:t xml:space="preserve">, execução de muros, </w:t>
      </w:r>
      <w:r w:rsidR="00515911">
        <w:rPr>
          <w:rFonts w:asciiTheme="majorHAnsi" w:hAnsiTheme="majorHAnsi" w:cs="Arial"/>
        </w:rPr>
        <w:t xml:space="preserve">limpeza de terrenos, </w:t>
      </w:r>
      <w:r w:rsidR="00515911" w:rsidRPr="00F82B34">
        <w:rPr>
          <w:rFonts w:asciiTheme="majorHAnsi" w:hAnsiTheme="majorHAnsi" w:cs="Arial"/>
        </w:rPr>
        <w:t>reparos em meio fio e calçadas</w:t>
      </w:r>
      <w:r w:rsidR="008A2346" w:rsidRPr="008A2346">
        <w:rPr>
          <w:rFonts w:asciiTheme="majorHAnsi" w:hAnsiTheme="majorHAnsi" w:cs="Calibri"/>
        </w:rPr>
        <w:t>,</w:t>
      </w:r>
      <w:r w:rsidR="00C73AA1" w:rsidRPr="00C73AA1">
        <w:rPr>
          <w:rFonts w:asciiTheme="majorHAnsi" w:hAnsiTheme="majorHAnsi" w:cs="Calibri"/>
        </w:rPr>
        <w:t xml:space="preserve"> </w:t>
      </w:r>
      <w:r w:rsidRPr="00C73AA1">
        <w:rPr>
          <w:rFonts w:asciiTheme="majorHAnsi" w:hAnsiTheme="majorHAnsi"/>
        </w:rPr>
        <w:t>conforme</w:t>
      </w:r>
      <w:r w:rsidRPr="00C73AA1">
        <w:rPr>
          <w:rFonts w:asciiTheme="majorHAnsi" w:hAnsiTheme="majorHAnsi" w:cs="Calibri"/>
        </w:rPr>
        <w:t xml:space="preserve"> em anexo:</w:t>
      </w:r>
    </w:p>
    <w:p w:rsidR="003419C0" w:rsidRPr="00C73AA1" w:rsidRDefault="003419C0" w:rsidP="00C73AA1">
      <w:pPr>
        <w:spacing w:line="276" w:lineRule="auto"/>
        <w:ind w:left="-284"/>
        <w:jc w:val="both"/>
        <w:rPr>
          <w:rFonts w:asciiTheme="majorHAnsi" w:hAnsiTheme="majorHAnsi" w:cs="Times New Roman"/>
          <w:b/>
        </w:rPr>
      </w:pPr>
    </w:p>
    <w:p w:rsidR="008A2346" w:rsidRDefault="00362471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Times New Roman"/>
          <w:b/>
          <w:u w:val="single"/>
        </w:rPr>
      </w:pPr>
      <w:r w:rsidRPr="00C73AA1">
        <w:rPr>
          <w:rFonts w:asciiTheme="majorHAnsi" w:hAnsiTheme="majorHAnsi" w:cs="Times New Roman"/>
          <w:b/>
          <w:u w:val="single"/>
        </w:rPr>
        <w:t>ONDE SE LÊ: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795"/>
        <w:gridCol w:w="1243"/>
        <w:gridCol w:w="1081"/>
        <w:gridCol w:w="3655"/>
        <w:gridCol w:w="1387"/>
        <w:gridCol w:w="1586"/>
      </w:tblGrid>
      <w:tr w:rsidR="00515911" w:rsidRPr="00A376D6" w:rsidTr="00812A6D">
        <w:tc>
          <w:tcPr>
            <w:tcW w:w="795" w:type="dxa"/>
          </w:tcPr>
          <w:p w:rsidR="00515911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ITEM</w:t>
            </w:r>
          </w:p>
        </w:tc>
        <w:tc>
          <w:tcPr>
            <w:tcW w:w="1243" w:type="dxa"/>
          </w:tcPr>
          <w:p w:rsidR="00515911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CÓD. INTERNO</w:t>
            </w:r>
          </w:p>
        </w:tc>
        <w:tc>
          <w:tcPr>
            <w:tcW w:w="1081" w:type="dxa"/>
          </w:tcPr>
          <w:p w:rsidR="00515911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QUANT.</w:t>
            </w:r>
          </w:p>
        </w:tc>
        <w:tc>
          <w:tcPr>
            <w:tcW w:w="3655" w:type="dxa"/>
            <w:vAlign w:val="bottom"/>
          </w:tcPr>
          <w:p w:rsidR="00515911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>DESCRIÇÃO DOS SERVIÇOS</w:t>
            </w:r>
          </w:p>
        </w:tc>
        <w:tc>
          <w:tcPr>
            <w:tcW w:w="1387" w:type="dxa"/>
          </w:tcPr>
          <w:p w:rsidR="00515911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VALOR</w:t>
            </w:r>
          </w:p>
          <w:p w:rsidR="00A02B39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UNITARIO</w:t>
            </w:r>
          </w:p>
        </w:tc>
        <w:tc>
          <w:tcPr>
            <w:tcW w:w="1586" w:type="dxa"/>
          </w:tcPr>
          <w:p w:rsidR="00515911" w:rsidRPr="00A376D6" w:rsidRDefault="00A02B39" w:rsidP="00A02B39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VALOR TOTAL</w:t>
            </w:r>
          </w:p>
        </w:tc>
      </w:tr>
      <w:tr w:rsidR="002C7572" w:rsidRPr="00A376D6" w:rsidTr="00812A6D">
        <w:tc>
          <w:tcPr>
            <w:tcW w:w="795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01</w:t>
            </w:r>
          </w:p>
        </w:tc>
        <w:tc>
          <w:tcPr>
            <w:tcW w:w="1243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76819</w:t>
            </w:r>
          </w:p>
        </w:tc>
        <w:tc>
          <w:tcPr>
            <w:tcW w:w="1081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2.000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M²</w:t>
            </w:r>
          </w:p>
        </w:tc>
        <w:tc>
          <w:tcPr>
            <w:tcW w:w="3655" w:type="dxa"/>
            <w:vAlign w:val="bottom"/>
          </w:tcPr>
          <w:p w:rsidR="002C7572" w:rsidRPr="00A376D6" w:rsidRDefault="002C7572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BLOCO DE CONCRETO PAVER RETANGULAR,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D: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>20X10X4CM – (INSTALADO).</w:t>
            </w:r>
          </w:p>
        </w:tc>
        <w:tc>
          <w:tcPr>
            <w:tcW w:w="1387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140,00</w:t>
            </w:r>
          </w:p>
        </w:tc>
        <w:tc>
          <w:tcPr>
            <w:tcW w:w="1586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280.000,00</w:t>
            </w:r>
          </w:p>
        </w:tc>
      </w:tr>
      <w:tr w:rsidR="00A02B39" w:rsidRPr="00A376D6" w:rsidTr="00812A6D">
        <w:tc>
          <w:tcPr>
            <w:tcW w:w="795" w:type="dxa"/>
          </w:tcPr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06</w:t>
            </w:r>
          </w:p>
        </w:tc>
        <w:tc>
          <w:tcPr>
            <w:tcW w:w="1243" w:type="dxa"/>
          </w:tcPr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70715</w:t>
            </w:r>
          </w:p>
        </w:tc>
        <w:tc>
          <w:tcPr>
            <w:tcW w:w="1081" w:type="dxa"/>
          </w:tcPr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30.000</w:t>
            </w:r>
          </w:p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MT</w:t>
            </w:r>
          </w:p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LINEAR</w:t>
            </w:r>
          </w:p>
        </w:tc>
        <w:tc>
          <w:tcPr>
            <w:tcW w:w="3655" w:type="dxa"/>
            <w:vAlign w:val="bottom"/>
          </w:tcPr>
          <w:p w:rsidR="00515911" w:rsidRPr="00A376D6" w:rsidRDefault="00515911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</w:t>
            </w: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 xml:space="preserve">CONSTRUÇÃO </w:t>
            </w:r>
            <w:r w:rsidRPr="00A376D6">
              <w:rPr>
                <w:rFonts w:asciiTheme="majorHAnsi" w:hAnsiTheme="majorHAnsi"/>
                <w:sz w:val="20"/>
                <w:szCs w:val="20"/>
              </w:rPr>
              <w:t xml:space="preserve">E </w:t>
            </w: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>REPAROS DE MEIO FIO</w:t>
            </w:r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(INCLUSO MAQUINÁRIO E TRANSPORTE DE FUNCIONÁRIOS, E COMBUSTÍVEL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87" w:type="dxa"/>
          </w:tcPr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16,59</w:t>
            </w:r>
          </w:p>
        </w:tc>
        <w:tc>
          <w:tcPr>
            <w:tcW w:w="1586" w:type="dxa"/>
          </w:tcPr>
          <w:p w:rsidR="00515911" w:rsidRPr="00A376D6" w:rsidRDefault="00515911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497.700,00</w:t>
            </w:r>
          </w:p>
        </w:tc>
      </w:tr>
      <w:tr w:rsidR="00A36565" w:rsidRPr="00A376D6" w:rsidTr="00812A6D">
        <w:tc>
          <w:tcPr>
            <w:tcW w:w="795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07</w:t>
            </w:r>
          </w:p>
        </w:tc>
        <w:tc>
          <w:tcPr>
            <w:tcW w:w="1243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74021</w:t>
            </w:r>
          </w:p>
        </w:tc>
        <w:tc>
          <w:tcPr>
            <w:tcW w:w="1081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5.000</w:t>
            </w:r>
          </w:p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M²</w:t>
            </w:r>
          </w:p>
        </w:tc>
        <w:tc>
          <w:tcPr>
            <w:tcW w:w="3655" w:type="dxa"/>
            <w:vAlign w:val="center"/>
          </w:tcPr>
          <w:p w:rsidR="00A36565" w:rsidRPr="00A376D6" w:rsidRDefault="00A36565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DE APLICAÇÃO DE TEXTURA EXTERNA E PINTURA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(DUAS) DEMÃOS (COM APLICAÇÃO DE SELADOR ACRÍLICO)</w:t>
            </w:r>
          </w:p>
        </w:tc>
        <w:tc>
          <w:tcPr>
            <w:tcW w:w="1387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21,46</w:t>
            </w:r>
          </w:p>
        </w:tc>
        <w:tc>
          <w:tcPr>
            <w:tcW w:w="1586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107.300</w:t>
            </w:r>
          </w:p>
        </w:tc>
      </w:tr>
      <w:tr w:rsidR="00A36565" w:rsidRPr="00A376D6" w:rsidTr="00812A6D">
        <w:tc>
          <w:tcPr>
            <w:tcW w:w="795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08</w:t>
            </w:r>
          </w:p>
        </w:tc>
        <w:tc>
          <w:tcPr>
            <w:tcW w:w="1243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74020</w:t>
            </w:r>
          </w:p>
        </w:tc>
        <w:tc>
          <w:tcPr>
            <w:tcW w:w="1081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5.000</w:t>
            </w:r>
          </w:p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M²</w:t>
            </w:r>
          </w:p>
        </w:tc>
        <w:tc>
          <w:tcPr>
            <w:tcW w:w="3655" w:type="dxa"/>
            <w:vAlign w:val="center"/>
          </w:tcPr>
          <w:p w:rsidR="00A36565" w:rsidRPr="00A376D6" w:rsidRDefault="00A36565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DE PINTURA EXTERNA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(DUAS) DEMÃOS - (COM APLICAÇÃO DE SELADOR ACRÍLICO)</w:t>
            </w:r>
          </w:p>
        </w:tc>
        <w:tc>
          <w:tcPr>
            <w:tcW w:w="1387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24,80</w:t>
            </w:r>
          </w:p>
        </w:tc>
        <w:tc>
          <w:tcPr>
            <w:tcW w:w="1586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124.000,00</w:t>
            </w:r>
          </w:p>
        </w:tc>
      </w:tr>
      <w:tr w:rsidR="00A36565" w:rsidRPr="00A376D6" w:rsidTr="00812A6D">
        <w:tc>
          <w:tcPr>
            <w:tcW w:w="795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09</w:t>
            </w:r>
          </w:p>
        </w:tc>
        <w:tc>
          <w:tcPr>
            <w:tcW w:w="1243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74018</w:t>
            </w:r>
          </w:p>
        </w:tc>
        <w:tc>
          <w:tcPr>
            <w:tcW w:w="1081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5.000</w:t>
            </w:r>
          </w:p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M²</w:t>
            </w:r>
          </w:p>
        </w:tc>
        <w:tc>
          <w:tcPr>
            <w:tcW w:w="3655" w:type="dxa"/>
            <w:vAlign w:val="center"/>
          </w:tcPr>
          <w:p w:rsidR="00A36565" w:rsidRPr="00A376D6" w:rsidRDefault="00A36565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DE PINTURA INTERNA EM PAREDE E/OU TETO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(DUAS) DEMÃOS (COM APLICAÇÃO DE SELADOR ACRÍLICO)</w:t>
            </w:r>
          </w:p>
        </w:tc>
        <w:tc>
          <w:tcPr>
            <w:tcW w:w="1387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11,50</w:t>
            </w:r>
          </w:p>
        </w:tc>
        <w:tc>
          <w:tcPr>
            <w:tcW w:w="1586" w:type="dxa"/>
          </w:tcPr>
          <w:p w:rsidR="00A36565" w:rsidRPr="00A376D6" w:rsidRDefault="00A3656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57.500,00</w:t>
            </w:r>
          </w:p>
        </w:tc>
      </w:tr>
    </w:tbl>
    <w:p w:rsidR="000732F7" w:rsidRDefault="000732F7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Times New Roman"/>
          <w:b/>
          <w:u w:val="single"/>
        </w:rPr>
      </w:pPr>
    </w:p>
    <w:p w:rsidR="00A02B39" w:rsidRDefault="00362471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Calibri"/>
          <w:b/>
          <w:u w:val="single"/>
        </w:rPr>
      </w:pPr>
      <w:r w:rsidRPr="00C73AA1">
        <w:rPr>
          <w:rFonts w:asciiTheme="majorHAnsi" w:hAnsiTheme="majorHAnsi" w:cs="Times New Roman"/>
          <w:b/>
          <w:u w:val="single"/>
        </w:rPr>
        <w:t>LEIA-SE</w:t>
      </w:r>
      <w:r w:rsidRPr="00C73AA1">
        <w:rPr>
          <w:rFonts w:asciiTheme="majorHAnsi" w:hAnsiTheme="majorHAnsi" w:cs="Calibri"/>
          <w:b/>
          <w:u w:val="single"/>
        </w:rPr>
        <w:t>:</w:t>
      </w:r>
      <w:r w:rsidR="00826B07" w:rsidRPr="00C73AA1">
        <w:rPr>
          <w:rFonts w:asciiTheme="majorHAnsi" w:hAnsiTheme="majorHAnsi" w:cs="Calibri"/>
          <w:b/>
          <w:u w:val="single"/>
        </w:rPr>
        <w:t xml:space="preserve"> </w:t>
      </w: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795"/>
        <w:gridCol w:w="1243"/>
        <w:gridCol w:w="1081"/>
        <w:gridCol w:w="3655"/>
        <w:gridCol w:w="1387"/>
        <w:gridCol w:w="1586"/>
      </w:tblGrid>
      <w:tr w:rsidR="00A376D6" w:rsidRPr="00A376D6" w:rsidTr="00812A6D">
        <w:tc>
          <w:tcPr>
            <w:tcW w:w="795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ITEM</w:t>
            </w:r>
          </w:p>
        </w:tc>
        <w:tc>
          <w:tcPr>
            <w:tcW w:w="1243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CÓD. INTERNO</w:t>
            </w:r>
          </w:p>
        </w:tc>
        <w:tc>
          <w:tcPr>
            <w:tcW w:w="1081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QUANT.</w:t>
            </w:r>
          </w:p>
        </w:tc>
        <w:tc>
          <w:tcPr>
            <w:tcW w:w="3655" w:type="dxa"/>
            <w:vAlign w:val="bottom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>DESCRIÇÃO DOS SERVIÇOS</w:t>
            </w:r>
          </w:p>
        </w:tc>
        <w:tc>
          <w:tcPr>
            <w:tcW w:w="1387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VALOR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UNITARIO</w:t>
            </w:r>
          </w:p>
        </w:tc>
        <w:tc>
          <w:tcPr>
            <w:tcW w:w="1586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color w:val="FF0000"/>
                <w:sz w:val="20"/>
                <w:szCs w:val="20"/>
              </w:rPr>
              <w:t>VALOR TOTAL</w:t>
            </w:r>
          </w:p>
        </w:tc>
      </w:tr>
      <w:tr w:rsidR="000732F7" w:rsidRPr="00A376D6" w:rsidTr="00812A6D">
        <w:tc>
          <w:tcPr>
            <w:tcW w:w="795" w:type="dxa"/>
          </w:tcPr>
          <w:p w:rsidR="000732F7" w:rsidRPr="00A376D6" w:rsidRDefault="000732F7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01</w:t>
            </w:r>
          </w:p>
        </w:tc>
        <w:tc>
          <w:tcPr>
            <w:tcW w:w="1243" w:type="dxa"/>
          </w:tcPr>
          <w:p w:rsidR="000732F7" w:rsidRPr="00A376D6" w:rsidRDefault="000732F7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color w:val="000000"/>
                <w:sz w:val="20"/>
                <w:szCs w:val="20"/>
                <w:shd w:val="clear" w:color="auto" w:fill="FFFFFF"/>
              </w:rPr>
              <w:t>76819</w:t>
            </w:r>
          </w:p>
        </w:tc>
        <w:tc>
          <w:tcPr>
            <w:tcW w:w="1081" w:type="dxa"/>
          </w:tcPr>
          <w:p w:rsidR="000732F7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</w:t>
            </w:r>
            <w:r w:rsidR="000732F7"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.000</w:t>
            </w:r>
          </w:p>
          <w:p w:rsidR="000732F7" w:rsidRPr="00A376D6" w:rsidRDefault="000732F7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M²</w:t>
            </w:r>
          </w:p>
        </w:tc>
        <w:tc>
          <w:tcPr>
            <w:tcW w:w="3655" w:type="dxa"/>
            <w:vAlign w:val="bottom"/>
          </w:tcPr>
          <w:p w:rsidR="000732F7" w:rsidRPr="00A376D6" w:rsidRDefault="000732F7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>BLOCO DE CONC</w:t>
            </w:r>
            <w:r w:rsidR="003455F9" w:rsidRPr="00A376D6">
              <w:rPr>
                <w:rFonts w:asciiTheme="majorHAnsi" w:hAnsiTheme="majorHAnsi"/>
                <w:sz w:val="20"/>
                <w:szCs w:val="20"/>
              </w:rPr>
              <w:t xml:space="preserve">RETO PAVER RETANGULAR, </w:t>
            </w:r>
            <w:proofErr w:type="gramStart"/>
            <w:r w:rsidR="003455F9" w:rsidRPr="00A376D6">
              <w:rPr>
                <w:rFonts w:asciiTheme="majorHAnsi" w:hAnsiTheme="majorHAnsi"/>
                <w:sz w:val="20"/>
                <w:szCs w:val="20"/>
              </w:rPr>
              <w:t>D:</w:t>
            </w:r>
            <w:proofErr w:type="gramEnd"/>
            <w:r w:rsidR="003455F9" w:rsidRPr="00A376D6">
              <w:rPr>
                <w:rFonts w:asciiTheme="majorHAnsi" w:hAnsiTheme="majorHAnsi"/>
                <w:sz w:val="20"/>
                <w:szCs w:val="20"/>
              </w:rPr>
              <w:t>20X10X6</w:t>
            </w:r>
            <w:r w:rsidRPr="00A376D6">
              <w:rPr>
                <w:rFonts w:asciiTheme="majorHAnsi" w:hAnsiTheme="majorHAnsi"/>
                <w:sz w:val="20"/>
                <w:szCs w:val="20"/>
              </w:rPr>
              <w:t>CM – (INSTALADO).</w:t>
            </w:r>
          </w:p>
        </w:tc>
        <w:tc>
          <w:tcPr>
            <w:tcW w:w="1387" w:type="dxa"/>
          </w:tcPr>
          <w:p w:rsidR="000732F7" w:rsidRPr="00A376D6" w:rsidRDefault="000732F7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140,00</w:t>
            </w:r>
          </w:p>
        </w:tc>
        <w:tc>
          <w:tcPr>
            <w:tcW w:w="1586" w:type="dxa"/>
          </w:tcPr>
          <w:p w:rsidR="000732F7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700.000,00</w:t>
            </w:r>
          </w:p>
        </w:tc>
      </w:tr>
      <w:tr w:rsidR="002C7572" w:rsidRPr="00A376D6" w:rsidTr="00812A6D">
        <w:tc>
          <w:tcPr>
            <w:tcW w:w="795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06</w:t>
            </w:r>
          </w:p>
        </w:tc>
        <w:tc>
          <w:tcPr>
            <w:tcW w:w="1243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70715</w:t>
            </w:r>
          </w:p>
        </w:tc>
        <w:tc>
          <w:tcPr>
            <w:tcW w:w="1081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30.000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MT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LINEAR</w:t>
            </w:r>
          </w:p>
        </w:tc>
        <w:tc>
          <w:tcPr>
            <w:tcW w:w="3655" w:type="dxa"/>
            <w:vAlign w:val="bottom"/>
          </w:tcPr>
          <w:p w:rsidR="002C7572" w:rsidRPr="00A376D6" w:rsidRDefault="002C7572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</w:t>
            </w: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 xml:space="preserve">CONSTRUÇÃO </w:t>
            </w:r>
            <w:r w:rsidRPr="00A376D6">
              <w:rPr>
                <w:rFonts w:asciiTheme="majorHAnsi" w:hAnsiTheme="majorHAnsi"/>
                <w:sz w:val="20"/>
                <w:szCs w:val="20"/>
              </w:rPr>
              <w:t xml:space="preserve">E </w:t>
            </w: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>REPAROS DE MEIO FIO</w:t>
            </w:r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(INCLUSO MAQUINÁRIO E TRANSPORTE DE FUNCIONÁRIOS, E COMBUSTÍVEL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87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12,90</w:t>
            </w:r>
          </w:p>
        </w:tc>
        <w:tc>
          <w:tcPr>
            <w:tcW w:w="1586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387.000,00</w:t>
            </w:r>
          </w:p>
        </w:tc>
      </w:tr>
      <w:tr w:rsidR="002C7572" w:rsidRPr="00A376D6" w:rsidTr="00812A6D">
        <w:tc>
          <w:tcPr>
            <w:tcW w:w="795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07</w:t>
            </w:r>
          </w:p>
        </w:tc>
        <w:tc>
          <w:tcPr>
            <w:tcW w:w="1243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74021</w:t>
            </w:r>
          </w:p>
        </w:tc>
        <w:tc>
          <w:tcPr>
            <w:tcW w:w="1081" w:type="dxa"/>
          </w:tcPr>
          <w:p w:rsidR="002C7572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1</w:t>
            </w:r>
            <w:r w:rsidR="002C7572"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5.000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lastRenderedPageBreak/>
              <w:t>M²</w:t>
            </w:r>
          </w:p>
        </w:tc>
        <w:tc>
          <w:tcPr>
            <w:tcW w:w="3655" w:type="dxa"/>
            <w:vAlign w:val="center"/>
          </w:tcPr>
          <w:p w:rsidR="002C7572" w:rsidRPr="00A376D6" w:rsidRDefault="002C7572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MÃO DE OBRA DE APLICAÇÃO DE </w:t>
            </w:r>
            <w:r w:rsidRPr="00A376D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TEXTURA EXTERNA E PINTURA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(DUAS) DEMÃOS (COM APLICAÇÃO DE SELADOR ACRÍLICO)</w:t>
            </w:r>
          </w:p>
        </w:tc>
        <w:tc>
          <w:tcPr>
            <w:tcW w:w="1387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lastRenderedPageBreak/>
              <w:t>21,46</w:t>
            </w:r>
          </w:p>
        </w:tc>
        <w:tc>
          <w:tcPr>
            <w:tcW w:w="1586" w:type="dxa"/>
          </w:tcPr>
          <w:p w:rsidR="002C7572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321.900,00</w:t>
            </w:r>
          </w:p>
        </w:tc>
      </w:tr>
      <w:tr w:rsidR="002C7572" w:rsidRPr="00A376D6" w:rsidTr="00812A6D">
        <w:tc>
          <w:tcPr>
            <w:tcW w:w="795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lastRenderedPageBreak/>
              <w:t>08</w:t>
            </w:r>
          </w:p>
        </w:tc>
        <w:tc>
          <w:tcPr>
            <w:tcW w:w="1243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74020</w:t>
            </w:r>
          </w:p>
        </w:tc>
        <w:tc>
          <w:tcPr>
            <w:tcW w:w="1081" w:type="dxa"/>
          </w:tcPr>
          <w:p w:rsidR="002C7572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1</w:t>
            </w:r>
            <w:r w:rsidR="002C7572"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5.000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M²</w:t>
            </w:r>
          </w:p>
        </w:tc>
        <w:tc>
          <w:tcPr>
            <w:tcW w:w="3655" w:type="dxa"/>
            <w:vAlign w:val="center"/>
          </w:tcPr>
          <w:p w:rsidR="002C7572" w:rsidRPr="00A376D6" w:rsidRDefault="002C7572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DE PINTURA EXTERNA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(DUAS) DEMÃOS - (COM APLICAÇÃO DE SELADOR ACRÍLICO)</w:t>
            </w:r>
          </w:p>
        </w:tc>
        <w:tc>
          <w:tcPr>
            <w:tcW w:w="1387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24,80</w:t>
            </w:r>
          </w:p>
        </w:tc>
        <w:tc>
          <w:tcPr>
            <w:tcW w:w="1586" w:type="dxa"/>
          </w:tcPr>
          <w:p w:rsidR="002C7572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372.000,00</w:t>
            </w:r>
          </w:p>
        </w:tc>
      </w:tr>
      <w:tr w:rsidR="002C7572" w:rsidRPr="00A376D6" w:rsidTr="00812A6D">
        <w:tc>
          <w:tcPr>
            <w:tcW w:w="795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09</w:t>
            </w:r>
          </w:p>
        </w:tc>
        <w:tc>
          <w:tcPr>
            <w:tcW w:w="1243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74018</w:t>
            </w:r>
          </w:p>
        </w:tc>
        <w:tc>
          <w:tcPr>
            <w:tcW w:w="1081" w:type="dxa"/>
          </w:tcPr>
          <w:p w:rsidR="002C7572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1</w:t>
            </w:r>
            <w:r w:rsidR="002C7572"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>5.000</w:t>
            </w:r>
          </w:p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color w:val="FF0000"/>
                <w:sz w:val="20"/>
                <w:szCs w:val="20"/>
              </w:rPr>
              <w:t xml:space="preserve"> M²</w:t>
            </w:r>
          </w:p>
        </w:tc>
        <w:tc>
          <w:tcPr>
            <w:tcW w:w="3655" w:type="dxa"/>
            <w:vAlign w:val="center"/>
          </w:tcPr>
          <w:p w:rsidR="002C7572" w:rsidRPr="00A376D6" w:rsidRDefault="002C7572" w:rsidP="005D47AA">
            <w:pPr>
              <w:spacing w:after="120"/>
              <w:ind w:right="-1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/>
                <w:sz w:val="20"/>
                <w:szCs w:val="20"/>
              </w:rPr>
              <w:t xml:space="preserve">MÃO DE OBRA DE PINTURA INTERNA EM PAREDE E/OU TETO </w:t>
            </w:r>
            <w:proofErr w:type="gramStart"/>
            <w:r w:rsidRPr="00A376D6">
              <w:rPr>
                <w:rFonts w:asciiTheme="majorHAnsi" w:hAnsiTheme="majorHAnsi"/>
                <w:sz w:val="20"/>
                <w:szCs w:val="20"/>
              </w:rPr>
              <w:t>2</w:t>
            </w:r>
            <w:proofErr w:type="gramEnd"/>
            <w:r w:rsidRPr="00A376D6">
              <w:rPr>
                <w:rFonts w:asciiTheme="majorHAnsi" w:hAnsiTheme="majorHAnsi"/>
                <w:sz w:val="20"/>
                <w:szCs w:val="20"/>
              </w:rPr>
              <w:t xml:space="preserve"> (DUAS) DEMÃOS (COM APLICAÇÃO DE SELADOR ACRÍLICO)</w:t>
            </w:r>
          </w:p>
        </w:tc>
        <w:tc>
          <w:tcPr>
            <w:tcW w:w="1387" w:type="dxa"/>
          </w:tcPr>
          <w:p w:rsidR="002C7572" w:rsidRPr="00A376D6" w:rsidRDefault="002C7572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11,50</w:t>
            </w:r>
          </w:p>
        </w:tc>
        <w:tc>
          <w:tcPr>
            <w:tcW w:w="1586" w:type="dxa"/>
          </w:tcPr>
          <w:p w:rsidR="002C7572" w:rsidRPr="00A376D6" w:rsidRDefault="003455F9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sz w:val="20"/>
                <w:szCs w:val="20"/>
              </w:rPr>
              <w:t>172.500,00</w:t>
            </w:r>
          </w:p>
        </w:tc>
      </w:tr>
    </w:tbl>
    <w:p w:rsidR="002C7572" w:rsidRDefault="002C7572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Calibri"/>
          <w:b/>
          <w:u w:val="single"/>
        </w:rPr>
      </w:pPr>
    </w:p>
    <w:p w:rsidR="00515911" w:rsidRDefault="00374F1C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Calibri"/>
          <w:b/>
          <w:u w:val="single"/>
        </w:rPr>
      </w:pPr>
      <w:proofErr w:type="gramStart"/>
      <w:r>
        <w:rPr>
          <w:rFonts w:asciiTheme="majorHAnsi" w:hAnsiTheme="majorHAnsi" w:cs="Calibri"/>
          <w:b/>
          <w:u w:val="single"/>
        </w:rPr>
        <w:t>INCLUI-SE</w:t>
      </w:r>
      <w:proofErr w:type="gramEnd"/>
      <w:r>
        <w:rPr>
          <w:rFonts w:asciiTheme="majorHAnsi" w:hAnsiTheme="majorHAnsi" w:cs="Calibri"/>
          <w:b/>
          <w:u w:val="single"/>
        </w:rPr>
        <w:t xml:space="preserve"> OS ITENS NO TERMO DE REFERENCIA: </w:t>
      </w:r>
    </w:p>
    <w:p w:rsidR="00374F1C" w:rsidRDefault="00374F1C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Calibri"/>
          <w:b/>
          <w:u w:val="single"/>
        </w:rPr>
      </w:pPr>
    </w:p>
    <w:tbl>
      <w:tblPr>
        <w:tblW w:w="970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895"/>
        <w:gridCol w:w="1027"/>
        <w:gridCol w:w="4501"/>
        <w:gridCol w:w="1276"/>
        <w:gridCol w:w="1345"/>
      </w:tblGrid>
      <w:tr w:rsidR="00FD3BB5" w:rsidRPr="00A376D6" w:rsidTr="00812A6D">
        <w:trPr>
          <w:trHeight w:val="629"/>
        </w:trPr>
        <w:tc>
          <w:tcPr>
            <w:tcW w:w="665" w:type="dxa"/>
            <w:shd w:val="clear" w:color="auto" w:fill="auto"/>
            <w:noWrap/>
            <w:vAlign w:val="bottom"/>
          </w:tcPr>
          <w:p w:rsidR="002F769F" w:rsidRPr="00A376D6" w:rsidRDefault="002F769F" w:rsidP="00FD3BB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D3BB5" w:rsidRPr="00A376D6" w:rsidRDefault="00FD3BB5" w:rsidP="002F769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Times New Roman"/>
                <w:b/>
                <w:sz w:val="20"/>
                <w:szCs w:val="20"/>
              </w:rPr>
              <w:t>ITEM</w:t>
            </w:r>
          </w:p>
          <w:p w:rsidR="002F769F" w:rsidRPr="00A376D6" w:rsidRDefault="002F769F" w:rsidP="002F769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2F769F" w:rsidRPr="00A376D6" w:rsidRDefault="002F769F" w:rsidP="002F769F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</w:tcPr>
          <w:p w:rsidR="002F769F" w:rsidRPr="00A376D6" w:rsidRDefault="002F769F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FD3BB5" w:rsidRPr="00A376D6" w:rsidRDefault="00FD3BB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CÓD. INTERNO</w:t>
            </w:r>
          </w:p>
        </w:tc>
        <w:tc>
          <w:tcPr>
            <w:tcW w:w="1027" w:type="dxa"/>
            <w:shd w:val="clear" w:color="auto" w:fill="auto"/>
          </w:tcPr>
          <w:p w:rsidR="002F769F" w:rsidRPr="00A376D6" w:rsidRDefault="002F769F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FD3BB5" w:rsidRPr="00A376D6" w:rsidRDefault="00FD3BB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QUANT</w:t>
            </w:r>
          </w:p>
        </w:tc>
        <w:tc>
          <w:tcPr>
            <w:tcW w:w="4501" w:type="dxa"/>
            <w:shd w:val="clear" w:color="auto" w:fill="auto"/>
            <w:noWrap/>
            <w:vAlign w:val="bottom"/>
          </w:tcPr>
          <w:p w:rsidR="00FD3BB5" w:rsidRPr="00A376D6" w:rsidRDefault="00FD3BB5" w:rsidP="00FD3BB5">
            <w:pPr>
              <w:spacing w:after="120"/>
              <w:ind w:right="-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/>
                <w:b/>
                <w:sz w:val="20"/>
                <w:szCs w:val="20"/>
              </w:rPr>
              <w:t>DESCRIÇÃO DOS SERVIÇOS</w:t>
            </w:r>
          </w:p>
          <w:p w:rsidR="00FD3BB5" w:rsidRPr="00A376D6" w:rsidRDefault="00FD3BB5" w:rsidP="00FD3BB5">
            <w:pPr>
              <w:spacing w:after="120"/>
              <w:ind w:right="-1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D3BB5" w:rsidRPr="00A376D6" w:rsidRDefault="00FD3BB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VALOR</w:t>
            </w:r>
          </w:p>
          <w:p w:rsidR="00FD3BB5" w:rsidRPr="00A376D6" w:rsidRDefault="00FD3BB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UNITARIO</w:t>
            </w:r>
          </w:p>
        </w:tc>
        <w:tc>
          <w:tcPr>
            <w:tcW w:w="1345" w:type="dxa"/>
          </w:tcPr>
          <w:p w:rsidR="00FD3BB5" w:rsidRPr="00A376D6" w:rsidRDefault="00FD3BB5" w:rsidP="005D47AA">
            <w:pPr>
              <w:spacing w:after="120"/>
              <w:ind w:right="-1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376D6">
              <w:rPr>
                <w:rFonts w:asciiTheme="majorHAnsi" w:hAnsiTheme="majorHAnsi" w:cs="Arial"/>
                <w:b/>
                <w:sz w:val="20"/>
                <w:szCs w:val="20"/>
              </w:rPr>
              <w:t>VALOR TOTAL</w:t>
            </w:r>
          </w:p>
        </w:tc>
      </w:tr>
      <w:tr w:rsidR="00FD3BB5" w:rsidRPr="00A376D6" w:rsidTr="00812A6D">
        <w:trPr>
          <w:trHeight w:val="1617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:rsidR="00FD3BB5" w:rsidRPr="00A376D6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0</w:t>
            </w:r>
            <w:r w:rsidR="00FD3BB5"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</w:t>
            </w:r>
          </w:p>
          <w:p w:rsidR="0003120A" w:rsidRPr="00A376D6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03120A" w:rsidRPr="00A376D6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03120A" w:rsidRPr="00A376D6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03120A" w:rsidRPr="00515911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:rsidR="0003120A" w:rsidRPr="00A376D6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03120A" w:rsidRPr="00A376D6" w:rsidRDefault="0003120A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76868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30.000 MT LINEAR</w:t>
            </w:r>
            <w:proofErr w:type="gramEnd"/>
          </w:p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90301" w:rsidRPr="00515911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noWrap/>
            <w:vAlign w:val="center"/>
            <w:hideMark/>
          </w:tcPr>
          <w:p w:rsidR="00FD3BB5" w:rsidRPr="00515911" w:rsidRDefault="00FD3BB5" w:rsidP="000B4910">
            <w:pPr>
              <w:jc w:val="both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Execução de meio fio e sarjeta conjugados de concreto, moldado in loco com </w:t>
            </w:r>
            <w:proofErr w:type="spell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extrusora</w:t>
            </w:r>
            <w:proofErr w:type="spell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45cm</w:t>
            </w:r>
            <w:proofErr w:type="gram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base(15cm base da guia +30cm base da sarjeta)  x 22c</w:t>
            </w:r>
            <w:r w:rsidR="00887B4F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m  (MFC02) - (material</w:t>
            </w:r>
            <w:r w:rsidR="00593F0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0B49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fornecido pela contratante e </w:t>
            </w:r>
            <w:r w:rsidR="00593F0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os equipamentos e deslocamento é por conta da contratada</w:t>
            </w:r>
            <w:r w:rsidR="00887B4F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).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16.58</w:t>
            </w:r>
          </w:p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90301" w:rsidRPr="00515911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90301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497.400,00</w:t>
            </w:r>
          </w:p>
        </w:tc>
      </w:tr>
      <w:tr w:rsidR="00FD3BB5" w:rsidRPr="00A376D6" w:rsidTr="00812A6D">
        <w:trPr>
          <w:trHeight w:val="1335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:rsidR="00FD3BB5" w:rsidRPr="00A376D6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bookmarkStart w:id="0" w:name="_GoBack"/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0</w:t>
            </w:r>
            <w:r w:rsidR="00FD3BB5"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2</w:t>
            </w:r>
          </w:p>
          <w:p w:rsidR="00394FC5" w:rsidRPr="00A376D6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394FC5" w:rsidRPr="00A376D6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394FC5" w:rsidRPr="00515911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:rsidR="00394FC5" w:rsidRPr="00A376D6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76869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20.000 MT LINEAR</w:t>
            </w:r>
            <w:proofErr w:type="gramEnd"/>
          </w:p>
          <w:p w:rsidR="00394FC5" w:rsidRPr="00515911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noWrap/>
            <w:vAlign w:val="center"/>
            <w:hideMark/>
          </w:tcPr>
          <w:p w:rsidR="00FD3BB5" w:rsidRPr="00515911" w:rsidRDefault="00FD3BB5" w:rsidP="00887B4F">
            <w:pPr>
              <w:jc w:val="both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Execução de sarjeta de concreto, moldada in loco </w:t>
            </w:r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60cm</w:t>
            </w:r>
            <w:proofErr w:type="gram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base x15cm altura</w:t>
            </w:r>
            <w:r w:rsidR="00887B4F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0B49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(material fornecido pela contratante e os equipamentos e deslocamento é por conta da contratada).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19.21</w:t>
            </w:r>
          </w:p>
          <w:p w:rsidR="00394FC5" w:rsidRPr="00A376D6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394FC5" w:rsidRPr="00515911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394FC5" w:rsidRPr="00A376D6" w:rsidRDefault="00394FC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384.200,00</w:t>
            </w:r>
          </w:p>
        </w:tc>
      </w:tr>
      <w:bookmarkEnd w:id="0"/>
      <w:tr w:rsidR="00FD3BB5" w:rsidRPr="00A376D6" w:rsidTr="00812A6D">
        <w:trPr>
          <w:trHeight w:val="765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:rsidR="00FD3BB5" w:rsidRPr="00A376D6" w:rsidRDefault="00BD35D7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0</w:t>
            </w:r>
            <w:r w:rsidR="00774B1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3</w:t>
            </w:r>
          </w:p>
          <w:p w:rsidR="00BD35D7" w:rsidRPr="00515911" w:rsidRDefault="00BD35D7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:rsidR="00BD35D7" w:rsidRPr="00A376D6" w:rsidRDefault="00BD35D7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76871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BD35D7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500</w:t>
            </w:r>
          </w:p>
          <w:p w:rsidR="00FD3BB5" w:rsidRPr="00515911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und</w:t>
            </w:r>
            <w:proofErr w:type="spellEnd"/>
            <w:proofErr w:type="gramEnd"/>
          </w:p>
        </w:tc>
        <w:tc>
          <w:tcPr>
            <w:tcW w:w="4501" w:type="dxa"/>
            <w:shd w:val="clear" w:color="auto" w:fill="auto"/>
            <w:noWrap/>
            <w:vAlign w:val="center"/>
            <w:hideMark/>
          </w:tcPr>
          <w:p w:rsidR="00FD3BB5" w:rsidRPr="00515911" w:rsidRDefault="00FD3BB5" w:rsidP="00515911">
            <w:pPr>
              <w:jc w:val="both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Execução de boca para bueiro simples. Sem Alas. </w:t>
            </w:r>
            <w:r w:rsidR="00887B4F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- </w:t>
            </w:r>
            <w:r w:rsidR="000B49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(material fornecido pela contratante e os equipamentos e deslocamento é por conta da contratada).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31.20</w:t>
            </w:r>
          </w:p>
          <w:p w:rsidR="00BD35D7" w:rsidRPr="00515911" w:rsidRDefault="00BD35D7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BD35D7" w:rsidRPr="00A376D6" w:rsidRDefault="00BD35D7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15.600,00</w:t>
            </w:r>
          </w:p>
        </w:tc>
      </w:tr>
      <w:tr w:rsidR="00FD3BB5" w:rsidRPr="00A376D6" w:rsidTr="00812A6D">
        <w:trPr>
          <w:trHeight w:val="1635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:rsidR="00FD3BB5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0</w:t>
            </w:r>
            <w:r w:rsidR="00774B1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4</w:t>
            </w: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76873</w:t>
            </w:r>
          </w:p>
        </w:tc>
        <w:tc>
          <w:tcPr>
            <w:tcW w:w="1027" w:type="dxa"/>
            <w:shd w:val="clear" w:color="auto" w:fill="auto"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10</w:t>
            </w:r>
            <w:r w:rsidR="00AB1DFF"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.</w:t>
            </w: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000 METROS</w:t>
            </w: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noWrap/>
            <w:vAlign w:val="center"/>
            <w:hideMark/>
          </w:tcPr>
          <w:p w:rsidR="00FD3BB5" w:rsidRPr="00515911" w:rsidRDefault="00FD3BB5" w:rsidP="00515911">
            <w:pPr>
              <w:jc w:val="both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Assentamento de tubo de concreto para redes coletoras de agua pluvial e rede de esgoto. (</w:t>
            </w:r>
            <w:proofErr w:type="spell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Diametro</w:t>
            </w:r>
            <w:proofErr w:type="spell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100cm</w:t>
            </w:r>
            <w:proofErr w:type="gram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de concreto) </w:t>
            </w:r>
            <w:r w:rsidR="000B49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(material fornecido pela contratante e os equipamentos e deslocamento é por conta da contratada).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10.20</w:t>
            </w: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102.000,00</w:t>
            </w:r>
          </w:p>
        </w:tc>
      </w:tr>
      <w:tr w:rsidR="00FD3BB5" w:rsidRPr="00A376D6" w:rsidTr="00812A6D">
        <w:trPr>
          <w:trHeight w:val="1335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:rsidR="00FD3BB5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0</w:t>
            </w:r>
            <w:r w:rsidR="00774B1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5</w:t>
            </w: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76874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B90301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800</w:t>
            </w:r>
          </w:p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UND</w:t>
            </w: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noWrap/>
            <w:vAlign w:val="center"/>
            <w:hideMark/>
          </w:tcPr>
          <w:p w:rsidR="00FD3BB5" w:rsidRPr="00515911" w:rsidRDefault="00FD3BB5" w:rsidP="00593F02">
            <w:pPr>
              <w:jc w:val="both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Caixa enterrada </w:t>
            </w:r>
            <w:proofErr w:type="spell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hidraulica</w:t>
            </w:r>
            <w:proofErr w:type="spell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retangular em alvenaria com tijolos, para re</w:t>
            </w:r>
            <w:r w:rsidR="00593F0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de de drenagem. (Dimensões 1x1) - </w:t>
            </w:r>
            <w:r w:rsidR="000B49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(material fornecido pela contratante e os equipamentos e deslocamento é por conta da contratada).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323.51</w:t>
            </w: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258.480,00</w:t>
            </w:r>
          </w:p>
        </w:tc>
      </w:tr>
      <w:tr w:rsidR="00FD3BB5" w:rsidRPr="00A376D6" w:rsidTr="00812A6D">
        <w:trPr>
          <w:trHeight w:val="1005"/>
        </w:trPr>
        <w:tc>
          <w:tcPr>
            <w:tcW w:w="665" w:type="dxa"/>
            <w:shd w:val="clear" w:color="auto" w:fill="auto"/>
            <w:noWrap/>
            <w:vAlign w:val="bottom"/>
            <w:hideMark/>
          </w:tcPr>
          <w:p w:rsidR="00FD3BB5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lastRenderedPageBreak/>
              <w:t>0</w:t>
            </w:r>
            <w:r w:rsidR="00774B1A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6</w:t>
            </w: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895" w:type="dxa"/>
          </w:tcPr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FD3BB5" w:rsidRPr="00A376D6" w:rsidRDefault="00B90301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76875</w:t>
            </w:r>
          </w:p>
        </w:tc>
        <w:tc>
          <w:tcPr>
            <w:tcW w:w="1027" w:type="dxa"/>
            <w:shd w:val="clear" w:color="auto" w:fill="auto"/>
            <w:noWrap/>
            <w:vAlign w:val="bottom"/>
            <w:hideMark/>
          </w:tcPr>
          <w:p w:rsidR="00B90301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500</w:t>
            </w:r>
          </w:p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UND</w:t>
            </w: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  <w:noWrap/>
            <w:vAlign w:val="center"/>
            <w:hideMark/>
          </w:tcPr>
          <w:p w:rsidR="00FD3BB5" w:rsidRPr="00515911" w:rsidRDefault="00FD3BB5" w:rsidP="00593F02">
            <w:pPr>
              <w:jc w:val="both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Descida d'agua </w:t>
            </w:r>
            <w:proofErr w:type="spell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rapida</w:t>
            </w:r>
            <w:proofErr w:type="spell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, em concreto DAR 02 (largura </w:t>
            </w:r>
            <w:proofErr w:type="gramStart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100cm</w:t>
            </w:r>
            <w:proofErr w:type="gramEnd"/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borda de 20cm)</w:t>
            </w:r>
            <w:r w:rsidR="00593F02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 xml:space="preserve"> </w:t>
            </w:r>
            <w:r w:rsidR="000B4910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(material fornecido pela contratante e os equipamentos e deslocamento é por conta da contratada).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515911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249.71</w:t>
            </w:r>
          </w:p>
          <w:p w:rsidR="00AB1DFF" w:rsidRPr="00515911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FD3BB5" w:rsidRPr="00A376D6" w:rsidRDefault="00FD3BB5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</w:p>
          <w:p w:rsidR="00AB1DFF" w:rsidRPr="00A376D6" w:rsidRDefault="00AB1DFF" w:rsidP="00515911">
            <w:pPr>
              <w:jc w:val="center"/>
              <w:rPr>
                <w:rFonts w:asciiTheme="majorHAnsi" w:hAnsiTheme="majorHAnsi" w:cs="Times New Roman"/>
                <w:color w:val="000000"/>
                <w:sz w:val="22"/>
                <w:szCs w:val="22"/>
              </w:rPr>
            </w:pPr>
            <w:r w:rsidRPr="00A376D6">
              <w:rPr>
                <w:rFonts w:asciiTheme="majorHAnsi" w:hAnsiTheme="majorHAnsi" w:cs="Times New Roman"/>
                <w:color w:val="000000"/>
                <w:sz w:val="22"/>
                <w:szCs w:val="22"/>
              </w:rPr>
              <w:t>124.855,00</w:t>
            </w:r>
          </w:p>
        </w:tc>
      </w:tr>
    </w:tbl>
    <w:p w:rsidR="00A1315A" w:rsidRPr="00C73AA1" w:rsidRDefault="00A1315A" w:rsidP="00C73AA1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Theme="majorHAnsi" w:hAnsiTheme="majorHAnsi" w:cs="Calibri"/>
          <w:b/>
          <w:u w:val="single"/>
        </w:rPr>
      </w:pPr>
    </w:p>
    <w:p w:rsidR="003419C0" w:rsidRDefault="0007524B" w:rsidP="00C73AA1">
      <w:pPr>
        <w:spacing w:line="276" w:lineRule="auto"/>
        <w:ind w:left="-284"/>
        <w:jc w:val="both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Haja vista que a retificação supracitada influencia na formulação da proposta</w:t>
      </w:r>
      <w:r w:rsidR="00BF42A1" w:rsidRPr="00C73AA1">
        <w:rPr>
          <w:rFonts w:asciiTheme="majorHAnsi" w:hAnsiTheme="majorHAnsi" w:cs="Times New Roman"/>
        </w:rPr>
        <w:t xml:space="preserve"> de preços</w:t>
      </w:r>
      <w:r w:rsidRPr="00C73AA1">
        <w:rPr>
          <w:rFonts w:asciiTheme="majorHAnsi" w:hAnsiTheme="majorHAnsi" w:cs="Times New Roman"/>
        </w:rPr>
        <w:t>, designa-se nova data</w:t>
      </w:r>
      <w:r w:rsidR="00990BAC" w:rsidRPr="00C73AA1">
        <w:rPr>
          <w:rFonts w:asciiTheme="majorHAnsi" w:hAnsiTheme="majorHAnsi" w:cs="Times New Roman"/>
        </w:rPr>
        <w:t xml:space="preserve"> para realização da Sessão Publica</w:t>
      </w:r>
      <w:r w:rsidRPr="00C73AA1">
        <w:rPr>
          <w:rFonts w:asciiTheme="majorHAnsi" w:hAnsiTheme="majorHAnsi" w:cs="Times New Roman"/>
        </w:rPr>
        <w:t xml:space="preserve">, </w:t>
      </w:r>
      <w:r w:rsidR="00990BAC" w:rsidRPr="00C73AA1">
        <w:rPr>
          <w:rFonts w:asciiTheme="majorHAnsi" w:hAnsiTheme="majorHAnsi" w:cs="Times New Roman"/>
        </w:rPr>
        <w:t>ficando para a data de</w:t>
      </w:r>
      <w:r w:rsidR="00760665">
        <w:rPr>
          <w:rFonts w:asciiTheme="majorHAnsi" w:hAnsiTheme="majorHAnsi" w:cs="Times New Roman"/>
        </w:rPr>
        <w:t xml:space="preserve"> </w:t>
      </w:r>
      <w:r w:rsidR="00760665" w:rsidRPr="00760665">
        <w:rPr>
          <w:rFonts w:asciiTheme="majorHAnsi" w:hAnsiTheme="majorHAnsi" w:cs="Times New Roman"/>
          <w:b/>
        </w:rPr>
        <w:t xml:space="preserve">23 </w:t>
      </w:r>
      <w:r w:rsidR="00A376D6">
        <w:rPr>
          <w:rFonts w:asciiTheme="majorHAnsi" w:hAnsiTheme="majorHAnsi" w:cs="Times New Roman"/>
          <w:b/>
          <w:i/>
        </w:rPr>
        <w:t>de fevereiro de 2023</w:t>
      </w:r>
      <w:r w:rsidR="0055176E">
        <w:rPr>
          <w:rFonts w:asciiTheme="majorHAnsi" w:hAnsiTheme="majorHAnsi" w:cs="Times New Roman"/>
          <w:b/>
          <w:i/>
        </w:rPr>
        <w:t xml:space="preserve"> </w:t>
      </w:r>
      <w:r w:rsidR="00203393" w:rsidRPr="00C73AA1">
        <w:rPr>
          <w:rFonts w:asciiTheme="majorHAnsi" w:hAnsiTheme="majorHAnsi" w:cs="Times New Roman"/>
        </w:rPr>
        <w:t>as 08</w:t>
      </w:r>
      <w:r w:rsidRPr="00C73AA1">
        <w:rPr>
          <w:rFonts w:asciiTheme="majorHAnsi" w:hAnsiTheme="majorHAnsi" w:cs="Times New Roman"/>
        </w:rPr>
        <w:t xml:space="preserve">h00min (horário </w:t>
      </w:r>
      <w:r w:rsidR="000C595E" w:rsidRPr="00C73AA1">
        <w:rPr>
          <w:rFonts w:asciiTheme="majorHAnsi" w:hAnsiTheme="majorHAnsi" w:cs="Times New Roman"/>
        </w:rPr>
        <w:t>de Brasília DF</w:t>
      </w:r>
      <w:r w:rsidR="00990BAC" w:rsidRPr="00C73AA1">
        <w:rPr>
          <w:rFonts w:asciiTheme="majorHAnsi" w:hAnsiTheme="majorHAnsi" w:cs="Times New Roman"/>
        </w:rPr>
        <w:t>).</w:t>
      </w:r>
    </w:p>
    <w:p w:rsidR="00C73AA1" w:rsidRPr="00C73AA1" w:rsidRDefault="00C73AA1" w:rsidP="00C73AA1">
      <w:pPr>
        <w:spacing w:line="276" w:lineRule="auto"/>
        <w:ind w:left="-284"/>
        <w:jc w:val="both"/>
        <w:rPr>
          <w:rFonts w:asciiTheme="majorHAnsi" w:hAnsiTheme="majorHAnsi" w:cs="Times New Roman"/>
        </w:rPr>
      </w:pPr>
    </w:p>
    <w:p w:rsidR="003419C0" w:rsidRPr="00C73AA1" w:rsidRDefault="00FA7DA5" w:rsidP="00C73AA1">
      <w:pPr>
        <w:autoSpaceDE w:val="0"/>
        <w:autoSpaceDN w:val="0"/>
        <w:adjustRightInd w:val="0"/>
        <w:ind w:left="-284"/>
        <w:jc w:val="center"/>
        <w:rPr>
          <w:rFonts w:asciiTheme="majorHAnsi" w:hAnsiTheme="majorHAnsi" w:cs="Times New Roman"/>
          <w:b/>
          <w:bCs/>
        </w:rPr>
      </w:pPr>
      <w:r w:rsidRPr="00C73AA1">
        <w:rPr>
          <w:rFonts w:asciiTheme="majorHAnsi" w:hAnsiTheme="majorHAnsi" w:cs="Times New Roman"/>
          <w:b/>
          <w:bCs/>
          <w:u w:val="single"/>
        </w:rPr>
        <w:t>Das disposições gerais</w:t>
      </w:r>
      <w:r w:rsidR="003419C0" w:rsidRPr="00C73AA1">
        <w:rPr>
          <w:rFonts w:asciiTheme="majorHAnsi" w:hAnsiTheme="majorHAnsi" w:cs="Times New Roman"/>
          <w:b/>
          <w:bCs/>
        </w:rPr>
        <w:t xml:space="preserve"> </w:t>
      </w:r>
    </w:p>
    <w:p w:rsidR="003419C0" w:rsidRPr="00C73AA1" w:rsidRDefault="003419C0" w:rsidP="00C73AA1">
      <w:pPr>
        <w:autoSpaceDE w:val="0"/>
        <w:autoSpaceDN w:val="0"/>
        <w:adjustRightInd w:val="0"/>
        <w:ind w:left="-284"/>
        <w:rPr>
          <w:rFonts w:asciiTheme="majorHAnsi" w:hAnsiTheme="majorHAnsi" w:cs="Times New Roman"/>
          <w:b/>
          <w:bCs/>
        </w:rPr>
      </w:pPr>
    </w:p>
    <w:p w:rsidR="00FA7DA5" w:rsidRPr="00C73AA1" w:rsidRDefault="00FA7DA5" w:rsidP="00C73AA1">
      <w:pPr>
        <w:ind w:left="-284"/>
        <w:jc w:val="both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Permanecem inalteradas todas as demais condições do edital.</w:t>
      </w:r>
    </w:p>
    <w:p w:rsidR="00B75BB6" w:rsidRPr="00C73AA1" w:rsidRDefault="00B75BB6" w:rsidP="00C73AA1">
      <w:pPr>
        <w:ind w:left="-284"/>
        <w:jc w:val="both"/>
        <w:rPr>
          <w:rFonts w:asciiTheme="majorHAnsi" w:hAnsiTheme="majorHAnsi" w:cs="Times New Roman"/>
        </w:rPr>
      </w:pPr>
    </w:p>
    <w:p w:rsidR="008C778B" w:rsidRPr="00C73AA1" w:rsidRDefault="008C778B" w:rsidP="00C73AA1">
      <w:pPr>
        <w:ind w:left="-284"/>
        <w:jc w:val="both"/>
        <w:rPr>
          <w:rFonts w:asciiTheme="majorHAnsi" w:hAnsiTheme="majorHAnsi" w:cs="Times New Roman"/>
        </w:rPr>
      </w:pPr>
    </w:p>
    <w:p w:rsidR="00B74829" w:rsidRDefault="00490BA8" w:rsidP="00C73AA1">
      <w:pPr>
        <w:ind w:left="-284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Querência</w:t>
      </w:r>
      <w:r w:rsidR="00B24F9E" w:rsidRPr="00C73AA1">
        <w:rPr>
          <w:rFonts w:asciiTheme="majorHAnsi" w:hAnsiTheme="majorHAnsi" w:cs="Times New Roman"/>
        </w:rPr>
        <w:t xml:space="preserve"> - MT</w:t>
      </w:r>
      <w:r w:rsidRPr="00C73AA1">
        <w:rPr>
          <w:rFonts w:asciiTheme="majorHAnsi" w:hAnsiTheme="majorHAnsi" w:cs="Times New Roman"/>
        </w:rPr>
        <w:t xml:space="preserve">, </w:t>
      </w:r>
      <w:r w:rsidR="00760665">
        <w:rPr>
          <w:rFonts w:asciiTheme="majorHAnsi" w:hAnsiTheme="majorHAnsi" w:cs="Times New Roman"/>
        </w:rPr>
        <w:t>06</w:t>
      </w:r>
      <w:r w:rsidR="00A376D6">
        <w:rPr>
          <w:rFonts w:asciiTheme="majorHAnsi" w:hAnsiTheme="majorHAnsi" w:cs="Times New Roman"/>
        </w:rPr>
        <w:t xml:space="preserve"> de fevereiro de 2023</w:t>
      </w:r>
      <w:r w:rsidR="00151625" w:rsidRPr="00C73AA1">
        <w:rPr>
          <w:rFonts w:asciiTheme="majorHAnsi" w:hAnsiTheme="majorHAnsi" w:cs="Times New Roman"/>
        </w:rPr>
        <w:t>.</w:t>
      </w:r>
    </w:p>
    <w:p w:rsidR="0055176E" w:rsidRPr="00C73AA1" w:rsidRDefault="0055176E" w:rsidP="00C73AA1">
      <w:pPr>
        <w:ind w:left="-284"/>
        <w:rPr>
          <w:rFonts w:asciiTheme="majorHAnsi" w:hAnsiTheme="majorHAnsi" w:cs="Times New Roman"/>
        </w:rPr>
      </w:pPr>
    </w:p>
    <w:p w:rsidR="00151625" w:rsidRPr="00C73AA1" w:rsidRDefault="00151625" w:rsidP="00C73AA1">
      <w:pPr>
        <w:ind w:left="-284"/>
        <w:rPr>
          <w:rFonts w:asciiTheme="majorHAnsi" w:hAnsiTheme="majorHAnsi" w:cs="Times New Roman"/>
        </w:rPr>
      </w:pPr>
    </w:p>
    <w:p w:rsidR="00151625" w:rsidRPr="00C73AA1" w:rsidRDefault="00151625" w:rsidP="00C73AA1">
      <w:pPr>
        <w:ind w:left="-284"/>
        <w:rPr>
          <w:rFonts w:asciiTheme="majorHAnsi" w:hAnsiTheme="majorHAnsi" w:cs="Times New Roman"/>
        </w:rPr>
      </w:pPr>
    </w:p>
    <w:p w:rsidR="00086B6A" w:rsidRPr="00C73AA1" w:rsidRDefault="00086B6A" w:rsidP="00C74659">
      <w:pPr>
        <w:ind w:left="-284"/>
        <w:jc w:val="center"/>
        <w:rPr>
          <w:rFonts w:asciiTheme="majorHAnsi" w:hAnsiTheme="majorHAnsi" w:cs="Times New Roman"/>
        </w:rPr>
      </w:pPr>
    </w:p>
    <w:p w:rsidR="00D1201D" w:rsidRPr="00C73AA1" w:rsidRDefault="003419C0" w:rsidP="00C73AA1">
      <w:pPr>
        <w:ind w:left="-284"/>
        <w:jc w:val="center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_</w:t>
      </w:r>
      <w:r w:rsidR="00EA743D" w:rsidRPr="00C73AA1">
        <w:rPr>
          <w:rFonts w:asciiTheme="majorHAnsi" w:hAnsiTheme="majorHAnsi" w:cs="Times New Roman"/>
        </w:rPr>
        <w:t>____________________</w:t>
      </w:r>
      <w:r w:rsidR="00A85E0B" w:rsidRPr="00C73AA1">
        <w:rPr>
          <w:rFonts w:asciiTheme="majorHAnsi" w:hAnsiTheme="majorHAnsi" w:cs="Times New Roman"/>
        </w:rPr>
        <w:t>______</w:t>
      </w:r>
      <w:r w:rsidR="00EA743D" w:rsidRPr="00C73AA1">
        <w:rPr>
          <w:rFonts w:asciiTheme="majorHAnsi" w:hAnsiTheme="majorHAnsi" w:cs="Times New Roman"/>
        </w:rPr>
        <w:t>____</w:t>
      </w:r>
    </w:p>
    <w:p w:rsidR="00B75BB6" w:rsidRPr="00C73AA1" w:rsidRDefault="00151625" w:rsidP="00C73AA1">
      <w:pPr>
        <w:ind w:left="-284"/>
        <w:jc w:val="center"/>
        <w:rPr>
          <w:rFonts w:asciiTheme="majorHAnsi" w:hAnsiTheme="majorHAnsi" w:cs="Times New Roman"/>
          <w:b/>
        </w:rPr>
      </w:pPr>
      <w:r w:rsidRPr="00C73AA1">
        <w:rPr>
          <w:rFonts w:asciiTheme="majorHAnsi" w:hAnsiTheme="majorHAnsi" w:cs="Times New Roman"/>
          <w:b/>
        </w:rPr>
        <w:t xml:space="preserve">Fernando </w:t>
      </w:r>
      <w:proofErr w:type="spellStart"/>
      <w:r w:rsidRPr="00C73AA1">
        <w:rPr>
          <w:rFonts w:asciiTheme="majorHAnsi" w:hAnsiTheme="majorHAnsi" w:cs="Times New Roman"/>
          <w:b/>
        </w:rPr>
        <w:t>Gorgen</w:t>
      </w:r>
      <w:proofErr w:type="spellEnd"/>
    </w:p>
    <w:p w:rsidR="00B75BB6" w:rsidRPr="00C73AA1" w:rsidRDefault="00B75BB6" w:rsidP="00C73AA1">
      <w:pPr>
        <w:ind w:left="-284"/>
        <w:jc w:val="center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Prefeito Municipal</w:t>
      </w:r>
    </w:p>
    <w:p w:rsidR="008C778B" w:rsidRPr="00C73AA1" w:rsidRDefault="008C778B" w:rsidP="00C73AA1">
      <w:pPr>
        <w:ind w:left="-284"/>
        <w:jc w:val="center"/>
        <w:rPr>
          <w:rFonts w:asciiTheme="majorHAnsi" w:hAnsiTheme="majorHAnsi" w:cs="Times New Roman"/>
        </w:rPr>
      </w:pPr>
    </w:p>
    <w:p w:rsidR="00086B6A" w:rsidRDefault="00086B6A" w:rsidP="00C73AA1">
      <w:pPr>
        <w:ind w:left="-284"/>
        <w:jc w:val="center"/>
        <w:rPr>
          <w:rFonts w:asciiTheme="majorHAnsi" w:hAnsiTheme="majorHAnsi" w:cs="Times New Roman"/>
        </w:rPr>
      </w:pPr>
    </w:p>
    <w:p w:rsidR="00C74659" w:rsidRDefault="00C74659" w:rsidP="00C73AA1">
      <w:pPr>
        <w:ind w:left="-284"/>
        <w:jc w:val="center"/>
        <w:rPr>
          <w:rFonts w:asciiTheme="majorHAnsi" w:hAnsiTheme="majorHAnsi" w:cs="Times New Roman"/>
        </w:rPr>
      </w:pPr>
    </w:p>
    <w:p w:rsidR="00C74659" w:rsidRPr="00C73AA1" w:rsidRDefault="00C74659" w:rsidP="00C73AA1">
      <w:pPr>
        <w:ind w:left="-284"/>
        <w:jc w:val="center"/>
        <w:rPr>
          <w:rFonts w:asciiTheme="majorHAnsi" w:hAnsiTheme="majorHAnsi" w:cs="Times New Roman"/>
        </w:rPr>
      </w:pPr>
    </w:p>
    <w:p w:rsidR="008C778B" w:rsidRPr="00C73AA1" w:rsidRDefault="008C778B" w:rsidP="00C73AA1">
      <w:pPr>
        <w:ind w:left="-284"/>
        <w:jc w:val="center"/>
        <w:rPr>
          <w:rFonts w:asciiTheme="majorHAnsi" w:hAnsiTheme="majorHAnsi" w:cs="Times New Roman"/>
        </w:rPr>
      </w:pPr>
    </w:p>
    <w:p w:rsidR="00D444C4" w:rsidRPr="00C73AA1" w:rsidRDefault="003419C0" w:rsidP="00C73AA1">
      <w:pPr>
        <w:ind w:left="-284"/>
        <w:jc w:val="center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__________</w:t>
      </w:r>
      <w:r w:rsidR="00EA743D" w:rsidRPr="00C73AA1">
        <w:rPr>
          <w:rFonts w:asciiTheme="majorHAnsi" w:hAnsiTheme="majorHAnsi" w:cs="Times New Roman"/>
        </w:rPr>
        <w:t>______</w:t>
      </w:r>
      <w:r w:rsidR="0055176E">
        <w:rPr>
          <w:rFonts w:asciiTheme="majorHAnsi" w:hAnsiTheme="majorHAnsi" w:cs="Times New Roman"/>
        </w:rPr>
        <w:t>__</w:t>
      </w:r>
      <w:r w:rsidR="00EA743D" w:rsidRPr="00C73AA1">
        <w:rPr>
          <w:rFonts w:asciiTheme="majorHAnsi" w:hAnsiTheme="majorHAnsi" w:cs="Times New Roman"/>
        </w:rPr>
        <w:t>__________</w:t>
      </w:r>
    </w:p>
    <w:p w:rsidR="00797922" w:rsidRPr="00C73AA1" w:rsidRDefault="00EA743D" w:rsidP="00C73AA1">
      <w:pPr>
        <w:ind w:left="-284"/>
        <w:jc w:val="center"/>
        <w:rPr>
          <w:rFonts w:asciiTheme="majorHAnsi" w:hAnsiTheme="majorHAnsi" w:cs="Times New Roman"/>
          <w:b/>
        </w:rPr>
      </w:pPr>
      <w:r w:rsidRPr="00C73AA1">
        <w:rPr>
          <w:rFonts w:asciiTheme="majorHAnsi" w:hAnsiTheme="majorHAnsi" w:cs="Times New Roman"/>
          <w:b/>
        </w:rPr>
        <w:t>Daiane Rosa Machado</w:t>
      </w:r>
    </w:p>
    <w:p w:rsidR="00797922" w:rsidRPr="00C73AA1" w:rsidRDefault="003040CC" w:rsidP="00C73AA1">
      <w:pPr>
        <w:ind w:left="-284"/>
        <w:jc w:val="center"/>
        <w:rPr>
          <w:rFonts w:asciiTheme="majorHAnsi" w:hAnsiTheme="majorHAnsi" w:cs="Times New Roman"/>
        </w:rPr>
      </w:pPr>
      <w:r w:rsidRPr="00C73AA1">
        <w:rPr>
          <w:rFonts w:asciiTheme="majorHAnsi" w:hAnsiTheme="majorHAnsi" w:cs="Times New Roman"/>
        </w:rPr>
        <w:t>Pregoeira (o)</w:t>
      </w:r>
    </w:p>
    <w:p w:rsidR="00F824EC" w:rsidRPr="00C73AA1" w:rsidRDefault="00F824EC">
      <w:pPr>
        <w:ind w:left="-284"/>
        <w:jc w:val="center"/>
        <w:rPr>
          <w:rFonts w:asciiTheme="majorHAnsi" w:hAnsiTheme="majorHAnsi" w:cs="Times New Roman"/>
        </w:rPr>
      </w:pPr>
    </w:p>
    <w:sectPr w:rsidR="00F824EC" w:rsidRPr="00C73AA1" w:rsidSect="008E6961">
      <w:headerReference w:type="default" r:id="rId9"/>
      <w:footerReference w:type="default" r:id="rId10"/>
      <w:pgSz w:w="11907" w:h="16840" w:code="9"/>
      <w:pgMar w:top="1134" w:right="851" w:bottom="1134" w:left="1701" w:header="170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9A3" w:rsidRDefault="007F29A3">
      <w:r>
        <w:separator/>
      </w:r>
    </w:p>
  </w:endnote>
  <w:endnote w:type="continuationSeparator" w:id="0">
    <w:p w:rsidR="007F29A3" w:rsidRDefault="007F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5F" w:rsidRDefault="0025355F">
    <w:pPr>
      <w:pStyle w:val="Ttulo7"/>
      <w:pBdr>
        <w:bottom w:val="single" w:sz="36" w:space="1" w:color="auto"/>
      </w:pBdr>
      <w:jc w:val="left"/>
      <w:rPr>
        <w:sz w:val="18"/>
        <w:szCs w:val="18"/>
      </w:rPr>
    </w:pPr>
  </w:p>
  <w:p w:rsidR="0025355F" w:rsidRDefault="0025355F">
    <w:pPr>
      <w:pStyle w:val="Ttulo7"/>
      <w:rPr>
        <w:sz w:val="18"/>
        <w:szCs w:val="18"/>
      </w:rPr>
    </w:pPr>
  </w:p>
  <w:p w:rsidR="0025355F" w:rsidRDefault="0025355F">
    <w:pPr>
      <w:pStyle w:val="Ttulo7"/>
      <w:rPr>
        <w:sz w:val="18"/>
        <w:szCs w:val="18"/>
      </w:rPr>
    </w:pPr>
    <w:r>
      <w:rPr>
        <w:sz w:val="18"/>
        <w:szCs w:val="18"/>
      </w:rPr>
      <w:t>Av. Cuiabá N. 335 Quadra 01 Lote 09 Setor C – Fone/Fax: (066) 3529 1218/3529-1198</w:t>
    </w:r>
  </w:p>
  <w:p w:rsidR="0025355F" w:rsidRDefault="0025355F">
    <w:pPr>
      <w:shd w:val="clear" w:color="00FF00" w:fill="auto"/>
      <w:jc w:val="center"/>
      <w:rPr>
        <w:b/>
        <w:bCs/>
        <w:sz w:val="18"/>
        <w:szCs w:val="18"/>
      </w:rPr>
    </w:pPr>
    <w:proofErr w:type="gramStart"/>
    <w:r>
      <w:rPr>
        <w:b/>
        <w:bCs/>
        <w:sz w:val="18"/>
        <w:szCs w:val="18"/>
      </w:rPr>
      <w:t>e-mail</w:t>
    </w:r>
    <w:proofErr w:type="gramEnd"/>
    <w:r>
      <w:rPr>
        <w:b/>
        <w:bCs/>
        <w:sz w:val="18"/>
        <w:szCs w:val="18"/>
      </w:rPr>
      <w:t xml:space="preserve">: </w:t>
    </w:r>
    <w:hyperlink r:id="rId1" w:history="1">
      <w:r w:rsidRPr="00B04EEA">
        <w:rPr>
          <w:rStyle w:val="Hyperlink"/>
          <w:b/>
          <w:bCs/>
          <w:sz w:val="18"/>
          <w:szCs w:val="18"/>
        </w:rPr>
        <w:t>pmquerencia@yahoo.com.br</w:t>
      </w:r>
    </w:hyperlink>
  </w:p>
  <w:p w:rsidR="0025355F" w:rsidRDefault="0025355F">
    <w:pPr>
      <w:shd w:val="clear" w:color="00FF00" w:fill="auto"/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CEP 78.643.000 </w:t>
    </w:r>
  </w:p>
  <w:p w:rsidR="0025355F" w:rsidRDefault="0025355F">
    <w:pPr>
      <w:shd w:val="clear" w:color="00FF00" w:fill="auto"/>
      <w:jc w:val="center"/>
      <w:rPr>
        <w:b/>
        <w:bCs/>
        <w:sz w:val="18"/>
      </w:rPr>
    </w:pPr>
    <w:r>
      <w:rPr>
        <w:b/>
        <w:bCs/>
        <w:sz w:val="18"/>
      </w:rPr>
      <w:t>Querência - MT</w:t>
    </w:r>
  </w:p>
  <w:p w:rsidR="0025355F" w:rsidRDefault="0025355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9A3" w:rsidRDefault="007F29A3">
      <w:r>
        <w:separator/>
      </w:r>
    </w:p>
  </w:footnote>
  <w:footnote w:type="continuationSeparator" w:id="0">
    <w:p w:rsidR="007F29A3" w:rsidRDefault="007F2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7" w:type="dxa"/>
      <w:tblLayout w:type="fixed"/>
      <w:tblLook w:val="04A0" w:firstRow="1" w:lastRow="0" w:firstColumn="1" w:lastColumn="0" w:noHBand="0" w:noVBand="1"/>
    </w:tblPr>
    <w:tblGrid>
      <w:gridCol w:w="2093"/>
      <w:gridCol w:w="4819"/>
      <w:gridCol w:w="3165"/>
    </w:tblGrid>
    <w:tr w:rsidR="0025355F" w:rsidTr="002913BB">
      <w:tc>
        <w:tcPr>
          <w:tcW w:w="2093" w:type="dxa"/>
        </w:tcPr>
        <w:p w:rsidR="0025355F" w:rsidRDefault="00DF5AE1" w:rsidP="002913BB">
          <w:r>
            <w:rPr>
              <w:noProof/>
            </w:rPr>
            <w:drawing>
              <wp:inline distT="0" distB="0" distL="0" distR="0">
                <wp:extent cx="1265555" cy="103124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5555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25355F" w:rsidRPr="000F0DDC" w:rsidRDefault="0025355F" w:rsidP="002913BB">
          <w:pPr>
            <w:shd w:val="clear" w:color="00FF00" w:fill="auto"/>
            <w:jc w:val="center"/>
            <w:rPr>
              <w:b/>
              <w:bCs/>
            </w:rPr>
          </w:pPr>
        </w:p>
        <w:p w:rsidR="0025355F" w:rsidRPr="000F0DDC" w:rsidRDefault="0025355F" w:rsidP="002913BB">
          <w:pPr>
            <w:shd w:val="clear" w:color="00FF00" w:fill="auto"/>
            <w:jc w:val="center"/>
            <w:rPr>
              <w:b/>
              <w:bCs/>
            </w:rPr>
          </w:pPr>
        </w:p>
        <w:p w:rsidR="0025355F" w:rsidRPr="000F0DDC" w:rsidRDefault="0025355F" w:rsidP="002913BB">
          <w:pPr>
            <w:shd w:val="clear" w:color="00FF00" w:fill="auto"/>
            <w:jc w:val="center"/>
            <w:rPr>
              <w:b/>
              <w:bCs/>
            </w:rPr>
          </w:pPr>
          <w:r w:rsidRPr="000F0DDC">
            <w:rPr>
              <w:b/>
              <w:bCs/>
            </w:rPr>
            <w:t>Estado de Mato Grosso</w:t>
          </w:r>
        </w:p>
        <w:p w:rsidR="0025355F" w:rsidRPr="000F0DDC" w:rsidRDefault="0025355F" w:rsidP="002913BB">
          <w:pPr>
            <w:shd w:val="clear" w:color="00FF00" w:fill="auto"/>
            <w:jc w:val="center"/>
            <w:rPr>
              <w:b/>
              <w:bCs/>
              <w:sz w:val="22"/>
              <w:szCs w:val="22"/>
            </w:rPr>
          </w:pPr>
          <w:r w:rsidRPr="000F0DDC">
            <w:rPr>
              <w:b/>
              <w:bCs/>
              <w:sz w:val="22"/>
              <w:szCs w:val="22"/>
            </w:rPr>
            <w:t>PREFEITURA MUNICIPAL DE QUERÊNCIA</w:t>
          </w:r>
        </w:p>
        <w:p w:rsidR="0025355F" w:rsidRDefault="0025355F" w:rsidP="002913BB">
          <w:pPr>
            <w:ind w:right="-108"/>
            <w:jc w:val="center"/>
          </w:pPr>
          <w:r>
            <w:t>CNPJ: 37.465.002/0001-66</w:t>
          </w:r>
        </w:p>
      </w:tc>
      <w:tc>
        <w:tcPr>
          <w:tcW w:w="3165" w:type="dxa"/>
        </w:tcPr>
        <w:p w:rsidR="0025355F" w:rsidRDefault="0025355F" w:rsidP="002913BB"/>
      </w:tc>
    </w:tr>
  </w:tbl>
  <w:p w:rsidR="0025355F" w:rsidRDefault="0025355F">
    <w:pPr>
      <w:pStyle w:val="Cabealho"/>
      <w:tabs>
        <w:tab w:val="clear" w:pos="8838"/>
        <w:tab w:val="right" w:pos="9498"/>
      </w:tabs>
      <w:ind w:left="-142" w:hanging="567"/>
      <w:jc w:val="both"/>
      <w:rPr>
        <w:color w:val="0000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810"/>
    <w:multiLevelType w:val="hybridMultilevel"/>
    <w:tmpl w:val="168EA8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3EF7"/>
    <w:multiLevelType w:val="hybridMultilevel"/>
    <w:tmpl w:val="058C045E"/>
    <w:lvl w:ilvl="0" w:tplc="01D801DE">
      <w:start w:val="16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309C1E46"/>
    <w:multiLevelType w:val="hybridMultilevel"/>
    <w:tmpl w:val="30D6CD8E"/>
    <w:lvl w:ilvl="0" w:tplc="65BA0C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4B37A9E"/>
    <w:multiLevelType w:val="hybridMultilevel"/>
    <w:tmpl w:val="AA48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E6DF8"/>
    <w:multiLevelType w:val="hybridMultilevel"/>
    <w:tmpl w:val="3C90B5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A505B"/>
    <w:multiLevelType w:val="multilevel"/>
    <w:tmpl w:val="D2CA515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50"/>
        </w:tabs>
        <w:ind w:left="60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60"/>
        </w:tabs>
        <w:ind w:left="72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70"/>
        </w:tabs>
        <w:ind w:left="847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20"/>
        </w:tabs>
        <w:ind w:left="9320" w:hanging="2520"/>
      </w:pPr>
      <w:rPr>
        <w:rFonts w:hint="default"/>
      </w:rPr>
    </w:lvl>
  </w:abstractNum>
  <w:abstractNum w:abstractNumId="6">
    <w:nsid w:val="46DA5230"/>
    <w:multiLevelType w:val="multilevel"/>
    <w:tmpl w:val="774E4BFA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937749E"/>
    <w:multiLevelType w:val="hybridMultilevel"/>
    <w:tmpl w:val="D6D2B60C"/>
    <w:lvl w:ilvl="0" w:tplc="FF68BFA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7B2D8A"/>
    <w:multiLevelType w:val="multilevel"/>
    <w:tmpl w:val="074A0BE4"/>
    <w:lvl w:ilvl="0">
      <w:start w:val="9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F7E0390"/>
    <w:multiLevelType w:val="hybridMultilevel"/>
    <w:tmpl w:val="637E6332"/>
    <w:lvl w:ilvl="0" w:tplc="FF68BFA0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2D807B8"/>
    <w:multiLevelType w:val="hybridMultilevel"/>
    <w:tmpl w:val="7F207C2A"/>
    <w:lvl w:ilvl="0" w:tplc="FF68BF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300CB"/>
    <w:multiLevelType w:val="hybridMultilevel"/>
    <w:tmpl w:val="56268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C5DDA"/>
    <w:multiLevelType w:val="hybridMultilevel"/>
    <w:tmpl w:val="CEEA8D34"/>
    <w:lvl w:ilvl="0" w:tplc="0416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11F38"/>
    <w:multiLevelType w:val="hybridMultilevel"/>
    <w:tmpl w:val="DF3EC9E6"/>
    <w:lvl w:ilvl="0" w:tplc="FF68BFA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1"/>
  </w:num>
  <w:num w:numId="12">
    <w:abstractNumId w:val="1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C5"/>
    <w:rsid w:val="00000918"/>
    <w:rsid w:val="00010253"/>
    <w:rsid w:val="0001449C"/>
    <w:rsid w:val="0003120A"/>
    <w:rsid w:val="00042C56"/>
    <w:rsid w:val="0005389B"/>
    <w:rsid w:val="00060E0D"/>
    <w:rsid w:val="00070161"/>
    <w:rsid w:val="000732F7"/>
    <w:rsid w:val="0007524B"/>
    <w:rsid w:val="000767D0"/>
    <w:rsid w:val="00076E3D"/>
    <w:rsid w:val="00086B6A"/>
    <w:rsid w:val="000A38F7"/>
    <w:rsid w:val="000B4910"/>
    <w:rsid w:val="000B5B7E"/>
    <w:rsid w:val="000C470C"/>
    <w:rsid w:val="000C595E"/>
    <w:rsid w:val="000C6FC6"/>
    <w:rsid w:val="000E3FFF"/>
    <w:rsid w:val="00100B06"/>
    <w:rsid w:val="00105A0A"/>
    <w:rsid w:val="0010759D"/>
    <w:rsid w:val="001137C7"/>
    <w:rsid w:val="00131FD6"/>
    <w:rsid w:val="00133541"/>
    <w:rsid w:val="0013638B"/>
    <w:rsid w:val="00142903"/>
    <w:rsid w:val="00143BBC"/>
    <w:rsid w:val="00147D37"/>
    <w:rsid w:val="00151625"/>
    <w:rsid w:val="00176F62"/>
    <w:rsid w:val="00181F20"/>
    <w:rsid w:val="001962FE"/>
    <w:rsid w:val="00196B19"/>
    <w:rsid w:val="001A4FDF"/>
    <w:rsid w:val="001B05DF"/>
    <w:rsid w:val="001B293E"/>
    <w:rsid w:val="001B5011"/>
    <w:rsid w:val="001F2A97"/>
    <w:rsid w:val="001F3E33"/>
    <w:rsid w:val="001F4B74"/>
    <w:rsid w:val="00203393"/>
    <w:rsid w:val="0020671A"/>
    <w:rsid w:val="00206D62"/>
    <w:rsid w:val="00212ACF"/>
    <w:rsid w:val="00251DD3"/>
    <w:rsid w:val="0025355F"/>
    <w:rsid w:val="002545F1"/>
    <w:rsid w:val="00284CEC"/>
    <w:rsid w:val="00290230"/>
    <w:rsid w:val="002913BB"/>
    <w:rsid w:val="002A6824"/>
    <w:rsid w:val="002B1B92"/>
    <w:rsid w:val="002B53E4"/>
    <w:rsid w:val="002B701C"/>
    <w:rsid w:val="002C5A92"/>
    <w:rsid w:val="002C7572"/>
    <w:rsid w:val="002D0063"/>
    <w:rsid w:val="002D2F25"/>
    <w:rsid w:val="002E269F"/>
    <w:rsid w:val="002E7049"/>
    <w:rsid w:val="002F0D0C"/>
    <w:rsid w:val="002F13E6"/>
    <w:rsid w:val="002F22AC"/>
    <w:rsid w:val="002F769F"/>
    <w:rsid w:val="003040CC"/>
    <w:rsid w:val="00304A16"/>
    <w:rsid w:val="00321BFE"/>
    <w:rsid w:val="00323101"/>
    <w:rsid w:val="003254DA"/>
    <w:rsid w:val="0032697D"/>
    <w:rsid w:val="003338EC"/>
    <w:rsid w:val="003345D8"/>
    <w:rsid w:val="003419C0"/>
    <w:rsid w:val="003452A4"/>
    <w:rsid w:val="003455F9"/>
    <w:rsid w:val="0035414B"/>
    <w:rsid w:val="003547B4"/>
    <w:rsid w:val="00362471"/>
    <w:rsid w:val="00366474"/>
    <w:rsid w:val="00374F1C"/>
    <w:rsid w:val="00393293"/>
    <w:rsid w:val="00394FC5"/>
    <w:rsid w:val="003A5EEC"/>
    <w:rsid w:val="003B2CCD"/>
    <w:rsid w:val="003D16EF"/>
    <w:rsid w:val="003D3854"/>
    <w:rsid w:val="003E5B92"/>
    <w:rsid w:val="003E5C3C"/>
    <w:rsid w:val="004058F5"/>
    <w:rsid w:val="00407BA8"/>
    <w:rsid w:val="004242F2"/>
    <w:rsid w:val="00436BE0"/>
    <w:rsid w:val="00455978"/>
    <w:rsid w:val="004629A8"/>
    <w:rsid w:val="00463458"/>
    <w:rsid w:val="004654B3"/>
    <w:rsid w:val="00467B72"/>
    <w:rsid w:val="00490BA8"/>
    <w:rsid w:val="00492CA4"/>
    <w:rsid w:val="004954E5"/>
    <w:rsid w:val="004A37BF"/>
    <w:rsid w:val="004C7004"/>
    <w:rsid w:val="004D4C0E"/>
    <w:rsid w:val="00502AB6"/>
    <w:rsid w:val="00515911"/>
    <w:rsid w:val="00516FA0"/>
    <w:rsid w:val="00517593"/>
    <w:rsid w:val="00524053"/>
    <w:rsid w:val="00530171"/>
    <w:rsid w:val="0055176E"/>
    <w:rsid w:val="00553FFD"/>
    <w:rsid w:val="00560777"/>
    <w:rsid w:val="00574AB6"/>
    <w:rsid w:val="00580405"/>
    <w:rsid w:val="00581322"/>
    <w:rsid w:val="00586C09"/>
    <w:rsid w:val="0058752D"/>
    <w:rsid w:val="00593F02"/>
    <w:rsid w:val="00595E67"/>
    <w:rsid w:val="005A41C5"/>
    <w:rsid w:val="005A4E4A"/>
    <w:rsid w:val="005A6938"/>
    <w:rsid w:val="005B1AA6"/>
    <w:rsid w:val="005B7F8F"/>
    <w:rsid w:val="005C52A9"/>
    <w:rsid w:val="005D0A42"/>
    <w:rsid w:val="005D77AF"/>
    <w:rsid w:val="005E215A"/>
    <w:rsid w:val="00607F77"/>
    <w:rsid w:val="006227DE"/>
    <w:rsid w:val="0062605F"/>
    <w:rsid w:val="00626C58"/>
    <w:rsid w:val="0064152C"/>
    <w:rsid w:val="00647279"/>
    <w:rsid w:val="006624DC"/>
    <w:rsid w:val="006654DE"/>
    <w:rsid w:val="00673538"/>
    <w:rsid w:val="006878CC"/>
    <w:rsid w:val="00692A76"/>
    <w:rsid w:val="0069331A"/>
    <w:rsid w:val="006A0298"/>
    <w:rsid w:val="006A5856"/>
    <w:rsid w:val="006A600F"/>
    <w:rsid w:val="006A6A09"/>
    <w:rsid w:val="006B3C3F"/>
    <w:rsid w:val="006C256D"/>
    <w:rsid w:val="006C2E7F"/>
    <w:rsid w:val="006F5B61"/>
    <w:rsid w:val="00701FA6"/>
    <w:rsid w:val="0071410B"/>
    <w:rsid w:val="00714EA5"/>
    <w:rsid w:val="00717D94"/>
    <w:rsid w:val="00724BA8"/>
    <w:rsid w:val="00747D32"/>
    <w:rsid w:val="00752E24"/>
    <w:rsid w:val="00760665"/>
    <w:rsid w:val="00764FB0"/>
    <w:rsid w:val="00766A87"/>
    <w:rsid w:val="00774B1A"/>
    <w:rsid w:val="007775C4"/>
    <w:rsid w:val="007879B2"/>
    <w:rsid w:val="007930A2"/>
    <w:rsid w:val="00797922"/>
    <w:rsid w:val="007B2B29"/>
    <w:rsid w:val="007B3486"/>
    <w:rsid w:val="007B6F39"/>
    <w:rsid w:val="007D358E"/>
    <w:rsid w:val="007F29A3"/>
    <w:rsid w:val="007F2BA7"/>
    <w:rsid w:val="00802837"/>
    <w:rsid w:val="00802F69"/>
    <w:rsid w:val="0080714D"/>
    <w:rsid w:val="00812A6D"/>
    <w:rsid w:val="00812CE4"/>
    <w:rsid w:val="00825048"/>
    <w:rsid w:val="00826B07"/>
    <w:rsid w:val="00827517"/>
    <w:rsid w:val="0083760F"/>
    <w:rsid w:val="0084295B"/>
    <w:rsid w:val="008530E3"/>
    <w:rsid w:val="00865D08"/>
    <w:rsid w:val="00866D30"/>
    <w:rsid w:val="00866E76"/>
    <w:rsid w:val="008675B2"/>
    <w:rsid w:val="0088017D"/>
    <w:rsid w:val="00880830"/>
    <w:rsid w:val="008849BF"/>
    <w:rsid w:val="00884A05"/>
    <w:rsid w:val="00887B4F"/>
    <w:rsid w:val="00891CE6"/>
    <w:rsid w:val="00892096"/>
    <w:rsid w:val="00896A3E"/>
    <w:rsid w:val="008A10EA"/>
    <w:rsid w:val="008A2346"/>
    <w:rsid w:val="008B4F3A"/>
    <w:rsid w:val="008C216A"/>
    <w:rsid w:val="008C326E"/>
    <w:rsid w:val="008C749F"/>
    <w:rsid w:val="008C778B"/>
    <w:rsid w:val="008E6961"/>
    <w:rsid w:val="008F225C"/>
    <w:rsid w:val="0090010B"/>
    <w:rsid w:val="00907CD8"/>
    <w:rsid w:val="00911537"/>
    <w:rsid w:val="0091202E"/>
    <w:rsid w:val="00912076"/>
    <w:rsid w:val="00942AB5"/>
    <w:rsid w:val="00960F96"/>
    <w:rsid w:val="00967676"/>
    <w:rsid w:val="009759A1"/>
    <w:rsid w:val="0098515E"/>
    <w:rsid w:val="00990BAC"/>
    <w:rsid w:val="0099568C"/>
    <w:rsid w:val="00997200"/>
    <w:rsid w:val="009A6800"/>
    <w:rsid w:val="009C3FBB"/>
    <w:rsid w:val="009E0F84"/>
    <w:rsid w:val="009F172D"/>
    <w:rsid w:val="009F2F00"/>
    <w:rsid w:val="00A02B39"/>
    <w:rsid w:val="00A073F4"/>
    <w:rsid w:val="00A1315A"/>
    <w:rsid w:val="00A23AB3"/>
    <w:rsid w:val="00A26F3A"/>
    <w:rsid w:val="00A32A0D"/>
    <w:rsid w:val="00A36565"/>
    <w:rsid w:val="00A36E73"/>
    <w:rsid w:val="00A376D6"/>
    <w:rsid w:val="00A428F9"/>
    <w:rsid w:val="00A763B7"/>
    <w:rsid w:val="00A85E0B"/>
    <w:rsid w:val="00AA465F"/>
    <w:rsid w:val="00AB1D1B"/>
    <w:rsid w:val="00AB1DFF"/>
    <w:rsid w:val="00AC21DD"/>
    <w:rsid w:val="00AC2DF6"/>
    <w:rsid w:val="00AE49D3"/>
    <w:rsid w:val="00AE6496"/>
    <w:rsid w:val="00AE7ADE"/>
    <w:rsid w:val="00AF45A4"/>
    <w:rsid w:val="00B04077"/>
    <w:rsid w:val="00B21510"/>
    <w:rsid w:val="00B24F9E"/>
    <w:rsid w:val="00B30F8A"/>
    <w:rsid w:val="00B475C5"/>
    <w:rsid w:val="00B549FE"/>
    <w:rsid w:val="00B62301"/>
    <w:rsid w:val="00B64C4B"/>
    <w:rsid w:val="00B74829"/>
    <w:rsid w:val="00B75BB6"/>
    <w:rsid w:val="00B77795"/>
    <w:rsid w:val="00B80A72"/>
    <w:rsid w:val="00B81203"/>
    <w:rsid w:val="00B8563E"/>
    <w:rsid w:val="00B90301"/>
    <w:rsid w:val="00BA6F7D"/>
    <w:rsid w:val="00BD35D7"/>
    <w:rsid w:val="00BE3AB9"/>
    <w:rsid w:val="00BE5B9A"/>
    <w:rsid w:val="00BF3FF2"/>
    <w:rsid w:val="00BF42A1"/>
    <w:rsid w:val="00BF42E6"/>
    <w:rsid w:val="00C02A82"/>
    <w:rsid w:val="00C05F59"/>
    <w:rsid w:val="00C460CD"/>
    <w:rsid w:val="00C60312"/>
    <w:rsid w:val="00C721E2"/>
    <w:rsid w:val="00C72DC6"/>
    <w:rsid w:val="00C73AA1"/>
    <w:rsid w:val="00C74659"/>
    <w:rsid w:val="00C757F4"/>
    <w:rsid w:val="00C94869"/>
    <w:rsid w:val="00CB1AAA"/>
    <w:rsid w:val="00CC6079"/>
    <w:rsid w:val="00CD3F2D"/>
    <w:rsid w:val="00CE556B"/>
    <w:rsid w:val="00CF0D30"/>
    <w:rsid w:val="00CF0E75"/>
    <w:rsid w:val="00D1201D"/>
    <w:rsid w:val="00D12CB6"/>
    <w:rsid w:val="00D1407F"/>
    <w:rsid w:val="00D1704B"/>
    <w:rsid w:val="00D444C4"/>
    <w:rsid w:val="00D4571B"/>
    <w:rsid w:val="00D6674D"/>
    <w:rsid w:val="00D91D2D"/>
    <w:rsid w:val="00D91E43"/>
    <w:rsid w:val="00DB34EF"/>
    <w:rsid w:val="00DD751A"/>
    <w:rsid w:val="00DF5AE1"/>
    <w:rsid w:val="00DF73CB"/>
    <w:rsid w:val="00DF77FE"/>
    <w:rsid w:val="00E0038C"/>
    <w:rsid w:val="00E04E1A"/>
    <w:rsid w:val="00E25DB3"/>
    <w:rsid w:val="00E2781B"/>
    <w:rsid w:val="00E436A1"/>
    <w:rsid w:val="00E54131"/>
    <w:rsid w:val="00E7596D"/>
    <w:rsid w:val="00E8077F"/>
    <w:rsid w:val="00E828BF"/>
    <w:rsid w:val="00E854B9"/>
    <w:rsid w:val="00E9401E"/>
    <w:rsid w:val="00EA743D"/>
    <w:rsid w:val="00EB0E94"/>
    <w:rsid w:val="00EC2BFF"/>
    <w:rsid w:val="00ED1D02"/>
    <w:rsid w:val="00ED1E6C"/>
    <w:rsid w:val="00ED20B6"/>
    <w:rsid w:val="00EE0C17"/>
    <w:rsid w:val="00EE22EE"/>
    <w:rsid w:val="00EE3268"/>
    <w:rsid w:val="00F104FB"/>
    <w:rsid w:val="00F11608"/>
    <w:rsid w:val="00F23715"/>
    <w:rsid w:val="00F25C43"/>
    <w:rsid w:val="00F3729F"/>
    <w:rsid w:val="00F60C78"/>
    <w:rsid w:val="00F662AB"/>
    <w:rsid w:val="00F73B73"/>
    <w:rsid w:val="00F7491D"/>
    <w:rsid w:val="00F75188"/>
    <w:rsid w:val="00F75555"/>
    <w:rsid w:val="00F777F8"/>
    <w:rsid w:val="00F824EC"/>
    <w:rsid w:val="00FA336A"/>
    <w:rsid w:val="00FA7DA5"/>
    <w:rsid w:val="00FB5FDC"/>
    <w:rsid w:val="00FC566A"/>
    <w:rsid w:val="00FD0B73"/>
    <w:rsid w:val="00FD1100"/>
    <w:rsid w:val="00FD1DB5"/>
    <w:rsid w:val="00FD3BB5"/>
    <w:rsid w:val="00FE3BAD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4DC"/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6624DC"/>
    <w:pPr>
      <w:keepNext/>
      <w:autoSpaceDE w:val="0"/>
      <w:autoSpaceDN w:val="0"/>
      <w:jc w:val="center"/>
      <w:outlineLvl w:val="4"/>
    </w:pPr>
    <w:rPr>
      <w:szCs w:val="20"/>
    </w:rPr>
  </w:style>
  <w:style w:type="paragraph" w:styleId="Ttulo7">
    <w:name w:val="heading 7"/>
    <w:basedOn w:val="Normal"/>
    <w:next w:val="Normal"/>
    <w:qFormat/>
    <w:rsid w:val="006624DC"/>
    <w:pPr>
      <w:keepNext/>
      <w:shd w:val="clear" w:color="00FF00" w:fill="auto"/>
      <w:jc w:val="center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6624DC"/>
    <w:pPr>
      <w:keepNext/>
      <w:shd w:val="clear" w:color="00FF00" w:fill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624DC"/>
    <w:pPr>
      <w:keepNext/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24DC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rsid w:val="006624DC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6624DC"/>
    <w:rPr>
      <w:color w:val="0000FF"/>
      <w:u w:val="single"/>
    </w:rPr>
  </w:style>
  <w:style w:type="paragraph" w:styleId="Recuodecorpodetexto">
    <w:name w:val="Body Text Indent"/>
    <w:basedOn w:val="Normal"/>
    <w:rsid w:val="006624DC"/>
    <w:pPr>
      <w:ind w:firstLine="1701"/>
      <w:jc w:val="both"/>
    </w:pPr>
    <w:rPr>
      <w:rFonts w:ascii="Times New Roman" w:hAnsi="Times New Roman" w:cs="Times New Roman"/>
      <w:szCs w:val="20"/>
    </w:rPr>
  </w:style>
  <w:style w:type="paragraph" w:styleId="Recuodecorpodetexto2">
    <w:name w:val="Body Text Indent 2"/>
    <w:basedOn w:val="Normal"/>
    <w:rsid w:val="006624DC"/>
    <w:pPr>
      <w:ind w:firstLine="1701"/>
      <w:jc w:val="both"/>
    </w:pPr>
    <w:rPr>
      <w:rFonts w:ascii="Garamond" w:hAnsi="Garamond" w:cs="Times New Roman"/>
      <w:color w:val="FF0000"/>
      <w:szCs w:val="20"/>
    </w:rPr>
  </w:style>
  <w:style w:type="paragraph" w:styleId="Corpodetexto2">
    <w:name w:val="Body Text 2"/>
    <w:basedOn w:val="Normal"/>
    <w:rsid w:val="006624DC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624DC"/>
    <w:pPr>
      <w:tabs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360" w:lineRule="auto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6624DC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ind w:firstLine="1600"/>
      <w:jc w:val="both"/>
    </w:pPr>
    <w:rPr>
      <w:szCs w:val="20"/>
    </w:rPr>
  </w:style>
  <w:style w:type="paragraph" w:styleId="Textodebalo">
    <w:name w:val="Balloon Text"/>
    <w:basedOn w:val="Normal"/>
    <w:semiHidden/>
    <w:rsid w:val="002F22AC"/>
    <w:rPr>
      <w:sz w:val="16"/>
      <w:szCs w:val="16"/>
    </w:rPr>
  </w:style>
  <w:style w:type="character" w:styleId="Forte">
    <w:name w:val="Strong"/>
    <w:qFormat/>
    <w:rsid w:val="00912076"/>
    <w:rPr>
      <w:b/>
      <w:bCs/>
    </w:rPr>
  </w:style>
  <w:style w:type="character" w:customStyle="1" w:styleId="text9">
    <w:name w:val="text9"/>
    <w:basedOn w:val="Fontepargpadro"/>
    <w:rsid w:val="006C256D"/>
  </w:style>
  <w:style w:type="paragraph" w:styleId="Ttulo">
    <w:name w:val="Title"/>
    <w:basedOn w:val="Normal"/>
    <w:link w:val="TtuloChar"/>
    <w:qFormat/>
    <w:rsid w:val="008B4F3A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TtuloChar">
    <w:name w:val="Título Char"/>
    <w:link w:val="Ttulo"/>
    <w:rsid w:val="008B4F3A"/>
    <w:rPr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E807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5355F"/>
  </w:style>
  <w:style w:type="character" w:customStyle="1" w:styleId="CorpodetextoChar">
    <w:name w:val="Corpo de texto Char"/>
    <w:basedOn w:val="Fontepargpadro"/>
    <w:link w:val="Corpodetexto"/>
    <w:rsid w:val="003040CC"/>
    <w:rPr>
      <w:rFonts w:ascii="Tahoma" w:hAnsi="Tahoma" w:cs="Tahoma"/>
      <w:b/>
      <w:sz w:val="24"/>
    </w:rPr>
  </w:style>
  <w:style w:type="character" w:styleId="nfase">
    <w:name w:val="Emphasis"/>
    <w:basedOn w:val="Fontepargpadro"/>
    <w:qFormat/>
    <w:rsid w:val="003040CC"/>
    <w:rPr>
      <w:i/>
      <w:iCs/>
    </w:rPr>
  </w:style>
  <w:style w:type="table" w:styleId="Tabelacomgrade">
    <w:name w:val="Table Grid"/>
    <w:basedOn w:val="Tabelanormal"/>
    <w:uiPriority w:val="59"/>
    <w:rsid w:val="006B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345D8"/>
    <w:rPr>
      <w:rFonts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36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36565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4DC"/>
    <w:rPr>
      <w:rFonts w:ascii="Tahoma" w:hAnsi="Tahoma" w:cs="Tahoma"/>
      <w:sz w:val="24"/>
      <w:szCs w:val="24"/>
    </w:rPr>
  </w:style>
  <w:style w:type="paragraph" w:styleId="Ttulo5">
    <w:name w:val="heading 5"/>
    <w:basedOn w:val="Normal"/>
    <w:next w:val="Normal"/>
    <w:qFormat/>
    <w:rsid w:val="006624DC"/>
    <w:pPr>
      <w:keepNext/>
      <w:autoSpaceDE w:val="0"/>
      <w:autoSpaceDN w:val="0"/>
      <w:jc w:val="center"/>
      <w:outlineLvl w:val="4"/>
    </w:pPr>
    <w:rPr>
      <w:szCs w:val="20"/>
    </w:rPr>
  </w:style>
  <w:style w:type="paragraph" w:styleId="Ttulo7">
    <w:name w:val="heading 7"/>
    <w:basedOn w:val="Normal"/>
    <w:next w:val="Normal"/>
    <w:qFormat/>
    <w:rsid w:val="006624DC"/>
    <w:pPr>
      <w:keepNext/>
      <w:shd w:val="clear" w:color="00FF00" w:fill="auto"/>
      <w:jc w:val="center"/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6624DC"/>
    <w:pPr>
      <w:keepNext/>
      <w:shd w:val="clear" w:color="00FF00" w:fill="auto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624DC"/>
    <w:pPr>
      <w:keepNext/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24DC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rsid w:val="006624DC"/>
    <w:pPr>
      <w:tabs>
        <w:tab w:val="center" w:pos="4419"/>
        <w:tab w:val="right" w:pos="8838"/>
      </w:tabs>
      <w:autoSpaceDE w:val="0"/>
      <w:autoSpaceDN w:val="0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rsid w:val="006624DC"/>
    <w:rPr>
      <w:color w:val="0000FF"/>
      <w:u w:val="single"/>
    </w:rPr>
  </w:style>
  <w:style w:type="paragraph" w:styleId="Recuodecorpodetexto">
    <w:name w:val="Body Text Indent"/>
    <w:basedOn w:val="Normal"/>
    <w:rsid w:val="006624DC"/>
    <w:pPr>
      <w:ind w:firstLine="1701"/>
      <w:jc w:val="both"/>
    </w:pPr>
    <w:rPr>
      <w:rFonts w:ascii="Times New Roman" w:hAnsi="Times New Roman" w:cs="Times New Roman"/>
      <w:szCs w:val="20"/>
    </w:rPr>
  </w:style>
  <w:style w:type="paragraph" w:styleId="Recuodecorpodetexto2">
    <w:name w:val="Body Text Indent 2"/>
    <w:basedOn w:val="Normal"/>
    <w:rsid w:val="006624DC"/>
    <w:pPr>
      <w:ind w:firstLine="1701"/>
      <w:jc w:val="both"/>
    </w:pPr>
    <w:rPr>
      <w:rFonts w:ascii="Garamond" w:hAnsi="Garamond" w:cs="Times New Roman"/>
      <w:color w:val="FF0000"/>
      <w:szCs w:val="20"/>
    </w:rPr>
  </w:style>
  <w:style w:type="paragraph" w:styleId="Corpodetexto2">
    <w:name w:val="Body Text 2"/>
    <w:basedOn w:val="Normal"/>
    <w:rsid w:val="006624DC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center"/>
    </w:pPr>
    <w:rPr>
      <w:b/>
      <w:bCs/>
      <w:sz w:val="28"/>
      <w:szCs w:val="20"/>
    </w:rPr>
  </w:style>
  <w:style w:type="paragraph" w:styleId="Corpodetexto">
    <w:name w:val="Body Text"/>
    <w:basedOn w:val="Normal"/>
    <w:link w:val="CorpodetextoChar"/>
    <w:rsid w:val="006624DC"/>
    <w:pPr>
      <w:tabs>
        <w:tab w:val="left" w:pos="4608"/>
        <w:tab w:val="left" w:pos="5328"/>
        <w:tab w:val="left" w:pos="6048"/>
        <w:tab w:val="left" w:pos="6768"/>
      </w:tabs>
      <w:autoSpaceDE w:val="0"/>
      <w:autoSpaceDN w:val="0"/>
      <w:spacing w:line="360" w:lineRule="auto"/>
      <w:jc w:val="both"/>
    </w:pPr>
    <w:rPr>
      <w:b/>
      <w:szCs w:val="20"/>
    </w:rPr>
  </w:style>
  <w:style w:type="paragraph" w:styleId="Recuodecorpodetexto3">
    <w:name w:val="Body Text Indent 3"/>
    <w:basedOn w:val="Normal"/>
    <w:rsid w:val="006624DC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 w:val="0"/>
      <w:autoSpaceDN w:val="0"/>
      <w:ind w:firstLine="1600"/>
      <w:jc w:val="both"/>
    </w:pPr>
    <w:rPr>
      <w:szCs w:val="20"/>
    </w:rPr>
  </w:style>
  <w:style w:type="paragraph" w:styleId="Textodebalo">
    <w:name w:val="Balloon Text"/>
    <w:basedOn w:val="Normal"/>
    <w:semiHidden/>
    <w:rsid w:val="002F22AC"/>
    <w:rPr>
      <w:sz w:val="16"/>
      <w:szCs w:val="16"/>
    </w:rPr>
  </w:style>
  <w:style w:type="character" w:styleId="Forte">
    <w:name w:val="Strong"/>
    <w:qFormat/>
    <w:rsid w:val="00912076"/>
    <w:rPr>
      <w:b/>
      <w:bCs/>
    </w:rPr>
  </w:style>
  <w:style w:type="character" w:customStyle="1" w:styleId="text9">
    <w:name w:val="text9"/>
    <w:basedOn w:val="Fontepargpadro"/>
    <w:rsid w:val="006C256D"/>
  </w:style>
  <w:style w:type="paragraph" w:styleId="Ttulo">
    <w:name w:val="Title"/>
    <w:basedOn w:val="Normal"/>
    <w:link w:val="TtuloChar"/>
    <w:qFormat/>
    <w:rsid w:val="008B4F3A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TtuloChar">
    <w:name w:val="Título Char"/>
    <w:link w:val="Ttulo"/>
    <w:rsid w:val="008B4F3A"/>
    <w:rPr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E807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rsid w:val="0025355F"/>
  </w:style>
  <w:style w:type="character" w:customStyle="1" w:styleId="CorpodetextoChar">
    <w:name w:val="Corpo de texto Char"/>
    <w:basedOn w:val="Fontepargpadro"/>
    <w:link w:val="Corpodetexto"/>
    <w:rsid w:val="003040CC"/>
    <w:rPr>
      <w:rFonts w:ascii="Tahoma" w:hAnsi="Tahoma" w:cs="Tahoma"/>
      <w:b/>
      <w:sz w:val="24"/>
    </w:rPr>
  </w:style>
  <w:style w:type="character" w:styleId="nfase">
    <w:name w:val="Emphasis"/>
    <w:basedOn w:val="Fontepargpadro"/>
    <w:qFormat/>
    <w:rsid w:val="003040CC"/>
    <w:rPr>
      <w:i/>
      <w:iCs/>
    </w:rPr>
  </w:style>
  <w:style w:type="table" w:styleId="Tabelacomgrade">
    <w:name w:val="Table Grid"/>
    <w:basedOn w:val="Tabelanormal"/>
    <w:uiPriority w:val="59"/>
    <w:rsid w:val="006B3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3345D8"/>
    <w:rPr>
      <w:rFonts w:cs="Times New Roma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A36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3656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querencia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45D08-7BAE-4736-8D69-7AB7448C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CONTRATO DE FORNECIMENTO DE VEÍCULO PELO MENOR PREÇO, ENTRE O MUNICÍPIO DE QUERÊNCIA - MT E JOÃO RIBEIRO</vt:lpstr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CONTRATO DE FORNECIMENTO DE VEÍCULO PELO MENOR PREÇO, ENTRE O MUNICÍPIO DE QUERÊNCIA - MT E JOÃO RIBEIRO</dc:title>
  <dc:creator>Meu Computador</dc:creator>
  <cp:lastModifiedBy>LicitacaoPMQ</cp:lastModifiedBy>
  <cp:revision>41</cp:revision>
  <cp:lastPrinted>2023-02-06T12:17:00Z</cp:lastPrinted>
  <dcterms:created xsi:type="dcterms:W3CDTF">2023-02-03T13:06:00Z</dcterms:created>
  <dcterms:modified xsi:type="dcterms:W3CDTF">2023-02-06T12:23:00Z</dcterms:modified>
</cp:coreProperties>
</file>