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A63" w:rsidRPr="000A63B8" w:rsidRDefault="00986A63" w:rsidP="00C57A2F">
      <w:pPr>
        <w:jc w:val="center"/>
        <w:rPr>
          <w:rFonts w:asciiTheme="majorHAnsi" w:hAnsiTheme="majorHAnsi" w:cs="Calibri"/>
          <w:b/>
          <w:sz w:val="24"/>
          <w:szCs w:val="24"/>
        </w:rPr>
      </w:pPr>
    </w:p>
    <w:p w:rsidR="00DE3BF8" w:rsidRDefault="00DE3BF8" w:rsidP="00C57A2F">
      <w:pPr>
        <w:jc w:val="center"/>
        <w:rPr>
          <w:rFonts w:asciiTheme="majorHAnsi" w:hAnsiTheme="majorHAnsi" w:cs="Calibri"/>
          <w:b/>
          <w:sz w:val="24"/>
          <w:szCs w:val="24"/>
          <w:u w:val="single"/>
        </w:rPr>
      </w:pPr>
      <w:r w:rsidRPr="00DE3BF8">
        <w:rPr>
          <w:rFonts w:asciiTheme="majorHAnsi" w:hAnsiTheme="majorHAnsi" w:cs="Calibri"/>
          <w:b/>
          <w:sz w:val="24"/>
          <w:szCs w:val="24"/>
          <w:u w:val="single"/>
        </w:rPr>
        <w:t>AVISO DE SUSPENSÃO</w:t>
      </w:r>
    </w:p>
    <w:p w:rsidR="00DE3BF8" w:rsidRDefault="00DE3BF8" w:rsidP="00C57A2F">
      <w:pPr>
        <w:jc w:val="center"/>
        <w:rPr>
          <w:rFonts w:asciiTheme="majorHAnsi" w:hAnsiTheme="majorHAnsi" w:cs="Calibri"/>
          <w:b/>
          <w:sz w:val="24"/>
          <w:szCs w:val="24"/>
          <w:u w:val="single"/>
        </w:rPr>
      </w:pPr>
      <w:r>
        <w:rPr>
          <w:rFonts w:asciiTheme="majorHAnsi" w:hAnsiTheme="majorHAnsi" w:cs="Calibri"/>
          <w:b/>
          <w:sz w:val="24"/>
          <w:szCs w:val="24"/>
          <w:u w:val="single"/>
        </w:rPr>
        <w:t xml:space="preserve">PROCESSO </w:t>
      </w:r>
      <w:r w:rsidRPr="00DE3BF8">
        <w:rPr>
          <w:rFonts w:asciiTheme="majorHAnsi" w:hAnsiTheme="majorHAnsi" w:cs="Calibri"/>
          <w:b/>
          <w:sz w:val="24"/>
          <w:szCs w:val="24"/>
          <w:u w:val="single"/>
        </w:rPr>
        <w:t>LICITA</w:t>
      </w:r>
      <w:r>
        <w:rPr>
          <w:rFonts w:asciiTheme="majorHAnsi" w:hAnsiTheme="majorHAnsi" w:cs="Calibri"/>
          <w:b/>
          <w:sz w:val="24"/>
          <w:szCs w:val="24"/>
          <w:u w:val="single"/>
        </w:rPr>
        <w:t xml:space="preserve">TORIO Nº </w:t>
      </w:r>
      <w:r w:rsidR="004E1BB1">
        <w:rPr>
          <w:rFonts w:asciiTheme="majorHAnsi" w:hAnsiTheme="majorHAnsi" w:cs="Calibri"/>
          <w:b/>
          <w:sz w:val="24"/>
          <w:szCs w:val="24"/>
          <w:u w:val="single"/>
        </w:rPr>
        <w:t>31</w:t>
      </w:r>
      <w:r w:rsidR="003E6D50">
        <w:rPr>
          <w:rFonts w:asciiTheme="majorHAnsi" w:hAnsiTheme="majorHAnsi" w:cs="Calibri"/>
          <w:b/>
          <w:sz w:val="24"/>
          <w:szCs w:val="24"/>
          <w:u w:val="single"/>
        </w:rPr>
        <w:t>/2020</w:t>
      </w:r>
    </w:p>
    <w:p w:rsidR="00DE3BF8" w:rsidRDefault="0034017A" w:rsidP="00C57A2F">
      <w:pPr>
        <w:jc w:val="center"/>
        <w:rPr>
          <w:rFonts w:asciiTheme="majorHAnsi" w:hAnsiTheme="majorHAnsi" w:cs="Calibri"/>
          <w:b/>
          <w:sz w:val="24"/>
          <w:szCs w:val="24"/>
          <w:u w:val="single"/>
        </w:rPr>
      </w:pPr>
      <w:r>
        <w:rPr>
          <w:rFonts w:asciiTheme="majorHAnsi" w:hAnsiTheme="majorHAnsi" w:cs="Calibri"/>
          <w:b/>
          <w:sz w:val="24"/>
          <w:szCs w:val="24"/>
          <w:u w:val="single"/>
        </w:rPr>
        <w:t xml:space="preserve">PREGÃO </w:t>
      </w:r>
      <w:r w:rsidR="0016001B">
        <w:rPr>
          <w:rFonts w:asciiTheme="majorHAnsi" w:hAnsiTheme="majorHAnsi" w:cs="Calibri"/>
          <w:b/>
          <w:sz w:val="24"/>
          <w:szCs w:val="24"/>
          <w:u w:val="single"/>
        </w:rPr>
        <w:t>ELETRÔNICO</w:t>
      </w:r>
      <w:r w:rsidR="004E1BB1">
        <w:rPr>
          <w:rFonts w:asciiTheme="majorHAnsi" w:hAnsiTheme="majorHAnsi" w:cs="Calibri"/>
          <w:b/>
          <w:sz w:val="24"/>
          <w:szCs w:val="24"/>
          <w:u w:val="single"/>
        </w:rPr>
        <w:t xml:space="preserve"> Nº 01</w:t>
      </w:r>
      <w:r w:rsidR="003E6D50">
        <w:rPr>
          <w:rFonts w:asciiTheme="majorHAnsi" w:hAnsiTheme="majorHAnsi" w:cs="Calibri"/>
          <w:b/>
          <w:sz w:val="24"/>
          <w:szCs w:val="24"/>
          <w:u w:val="single"/>
        </w:rPr>
        <w:t>/2020</w:t>
      </w:r>
    </w:p>
    <w:p w:rsidR="0034017A" w:rsidRPr="00DE3BF8" w:rsidRDefault="0034017A" w:rsidP="00C57A2F">
      <w:pPr>
        <w:jc w:val="both"/>
        <w:rPr>
          <w:rFonts w:asciiTheme="majorHAnsi" w:hAnsiTheme="majorHAnsi" w:cs="Calibri"/>
          <w:b/>
          <w:sz w:val="24"/>
          <w:szCs w:val="24"/>
        </w:rPr>
      </w:pPr>
    </w:p>
    <w:p w:rsidR="00DE3BF8" w:rsidRPr="004E1BB1" w:rsidRDefault="00DE3BF8" w:rsidP="0016001B">
      <w:pPr>
        <w:pStyle w:val="SemEspaamento"/>
        <w:ind w:left="-567"/>
        <w:jc w:val="both"/>
        <w:rPr>
          <w:rFonts w:ascii="Cambria" w:hAnsi="Cambria"/>
          <w:sz w:val="24"/>
          <w:szCs w:val="24"/>
        </w:rPr>
      </w:pPr>
      <w:r w:rsidRPr="00DE3BF8">
        <w:rPr>
          <w:rFonts w:asciiTheme="majorHAnsi" w:hAnsiTheme="majorHAnsi" w:cs="Calibri"/>
          <w:sz w:val="24"/>
          <w:szCs w:val="24"/>
        </w:rPr>
        <w:tab/>
      </w:r>
      <w:r w:rsidRPr="00DE3BF8">
        <w:rPr>
          <w:rFonts w:asciiTheme="majorHAnsi" w:hAnsiTheme="majorHAnsi" w:cs="Calibri"/>
          <w:sz w:val="24"/>
          <w:szCs w:val="24"/>
        </w:rPr>
        <w:tab/>
      </w:r>
      <w:r w:rsidRPr="00E15B2C">
        <w:rPr>
          <w:rFonts w:asciiTheme="majorHAnsi" w:hAnsiTheme="majorHAnsi" w:cs="Calibri"/>
          <w:sz w:val="24"/>
          <w:szCs w:val="24"/>
        </w:rPr>
        <w:t xml:space="preserve">O Prefeito Municipal Fernando </w:t>
      </w:r>
      <w:proofErr w:type="spellStart"/>
      <w:r w:rsidRPr="00E15B2C">
        <w:rPr>
          <w:rFonts w:asciiTheme="majorHAnsi" w:hAnsiTheme="majorHAnsi" w:cs="Calibri"/>
          <w:sz w:val="24"/>
          <w:szCs w:val="24"/>
        </w:rPr>
        <w:t>Gorgen</w:t>
      </w:r>
      <w:proofErr w:type="spellEnd"/>
      <w:r w:rsidRPr="00E15B2C">
        <w:rPr>
          <w:rFonts w:asciiTheme="majorHAnsi" w:hAnsiTheme="majorHAnsi" w:cs="Calibri"/>
          <w:sz w:val="24"/>
          <w:szCs w:val="24"/>
        </w:rPr>
        <w:t xml:space="preserve">, juntamente com o </w:t>
      </w:r>
      <w:r w:rsidR="0034017A">
        <w:rPr>
          <w:rFonts w:asciiTheme="majorHAnsi" w:hAnsiTheme="majorHAnsi" w:cs="Calibri"/>
          <w:sz w:val="24"/>
          <w:szCs w:val="24"/>
        </w:rPr>
        <w:t>pregoeira oficial</w:t>
      </w:r>
      <w:r w:rsidRPr="00E15B2C">
        <w:rPr>
          <w:rFonts w:asciiTheme="majorHAnsi" w:hAnsiTheme="majorHAnsi" w:cs="Calibri"/>
          <w:sz w:val="24"/>
          <w:szCs w:val="24"/>
        </w:rPr>
        <w:t xml:space="preserve"> da Prefeitura Municipal de Querência, tornam</w:t>
      </w:r>
      <w:r w:rsidR="00BB208F" w:rsidRPr="00E15B2C">
        <w:rPr>
          <w:rFonts w:asciiTheme="majorHAnsi" w:hAnsiTheme="majorHAnsi" w:cs="Calibri"/>
          <w:sz w:val="24"/>
          <w:szCs w:val="24"/>
        </w:rPr>
        <w:t xml:space="preserve"> Público o aviso de suspensão d</w:t>
      </w:r>
      <w:r w:rsidR="0034017A">
        <w:rPr>
          <w:rFonts w:asciiTheme="majorHAnsi" w:hAnsiTheme="majorHAnsi" w:cs="Calibri"/>
          <w:sz w:val="24"/>
          <w:szCs w:val="24"/>
        </w:rPr>
        <w:t xml:space="preserve">o pregão </w:t>
      </w:r>
      <w:r w:rsidR="004E1BB1">
        <w:rPr>
          <w:rFonts w:asciiTheme="majorHAnsi" w:hAnsiTheme="majorHAnsi" w:cs="Calibri"/>
          <w:sz w:val="24"/>
          <w:szCs w:val="24"/>
        </w:rPr>
        <w:t>eletrônico</w:t>
      </w:r>
      <w:r w:rsidR="00BB208F" w:rsidRPr="00E15B2C">
        <w:rPr>
          <w:rFonts w:asciiTheme="majorHAnsi" w:hAnsiTheme="majorHAnsi" w:cs="Calibri"/>
          <w:sz w:val="24"/>
          <w:szCs w:val="24"/>
        </w:rPr>
        <w:t xml:space="preserve"> </w:t>
      </w:r>
      <w:r w:rsidRPr="00E15B2C">
        <w:rPr>
          <w:rFonts w:asciiTheme="majorHAnsi" w:hAnsiTheme="majorHAnsi" w:cs="Calibri"/>
          <w:sz w:val="24"/>
          <w:szCs w:val="24"/>
        </w:rPr>
        <w:t>nº 0</w:t>
      </w:r>
      <w:r w:rsidR="004E1BB1">
        <w:rPr>
          <w:rFonts w:asciiTheme="majorHAnsi" w:hAnsiTheme="majorHAnsi" w:cs="Calibri"/>
          <w:sz w:val="24"/>
          <w:szCs w:val="24"/>
        </w:rPr>
        <w:t>1</w:t>
      </w:r>
      <w:r w:rsidR="0034017A">
        <w:rPr>
          <w:rFonts w:asciiTheme="majorHAnsi" w:hAnsiTheme="majorHAnsi" w:cs="Calibri"/>
          <w:sz w:val="24"/>
          <w:szCs w:val="24"/>
        </w:rPr>
        <w:t>/2020</w:t>
      </w:r>
      <w:r w:rsidRPr="00E15B2C">
        <w:rPr>
          <w:rFonts w:asciiTheme="majorHAnsi" w:hAnsiTheme="majorHAnsi" w:cs="Calibri"/>
          <w:sz w:val="24"/>
          <w:szCs w:val="24"/>
        </w:rPr>
        <w:t xml:space="preserve">, </w:t>
      </w:r>
      <w:r w:rsidR="009B65E1" w:rsidRPr="00E15B2C">
        <w:rPr>
          <w:rFonts w:asciiTheme="majorHAnsi" w:hAnsiTheme="majorHAnsi" w:cs="Calibri"/>
          <w:sz w:val="24"/>
          <w:szCs w:val="24"/>
        </w:rPr>
        <w:t xml:space="preserve">publicado no </w:t>
      </w:r>
      <w:r w:rsidR="004E1BB1" w:rsidRPr="00333589">
        <w:rPr>
          <w:rFonts w:asciiTheme="majorHAnsi" w:hAnsiTheme="majorHAnsi" w:cs="Calibri"/>
          <w:sz w:val="24"/>
          <w:szCs w:val="24"/>
        </w:rPr>
        <w:t>DOU- Diário Oficial de Contas</w:t>
      </w:r>
      <w:r w:rsidR="00333589" w:rsidRPr="00333589">
        <w:rPr>
          <w:rFonts w:asciiTheme="majorHAnsi" w:hAnsiTheme="majorHAnsi" w:cs="Calibri"/>
          <w:sz w:val="24"/>
          <w:szCs w:val="24"/>
        </w:rPr>
        <w:t xml:space="preserve"> da União</w:t>
      </w:r>
      <w:r w:rsidR="004E1BB1" w:rsidRPr="00333589">
        <w:rPr>
          <w:rFonts w:asciiTheme="majorHAnsi" w:hAnsiTheme="majorHAnsi" w:cs="Calibri"/>
          <w:sz w:val="24"/>
          <w:szCs w:val="24"/>
        </w:rPr>
        <w:t xml:space="preserve">-seção 3, ISSN 1677-7069 nº 64, do dia 2 de abril de 2020, DOE- Diário Oficial do Estado MT, nº 27.724 pagina 61 do dia 2 de abril de 2020, </w:t>
      </w:r>
      <w:r w:rsidR="009B65E1" w:rsidRPr="00333589">
        <w:rPr>
          <w:rFonts w:asciiTheme="majorHAnsi" w:hAnsiTheme="majorHAnsi" w:cs="Calibri"/>
          <w:sz w:val="24"/>
          <w:szCs w:val="24"/>
        </w:rPr>
        <w:t>Diário Oficial de Contas de MT – TCE, ano</w:t>
      </w:r>
      <w:r w:rsidR="009B65E1" w:rsidRPr="00E15B2C">
        <w:rPr>
          <w:rFonts w:asciiTheme="majorHAnsi" w:hAnsiTheme="majorHAnsi" w:cs="Calibri"/>
          <w:sz w:val="24"/>
          <w:szCs w:val="24"/>
        </w:rPr>
        <w:t xml:space="preserve"> </w:t>
      </w:r>
      <w:proofErr w:type="gramStart"/>
      <w:r w:rsidR="009B65E1" w:rsidRPr="00E15B2C">
        <w:rPr>
          <w:rFonts w:asciiTheme="majorHAnsi" w:hAnsiTheme="majorHAnsi" w:cs="Calibri"/>
          <w:sz w:val="24"/>
          <w:szCs w:val="24"/>
        </w:rPr>
        <w:t>9</w:t>
      </w:r>
      <w:proofErr w:type="gramEnd"/>
      <w:r w:rsidR="009B65E1" w:rsidRPr="00E15B2C">
        <w:rPr>
          <w:rFonts w:asciiTheme="majorHAnsi" w:hAnsiTheme="majorHAnsi" w:cs="Calibri"/>
          <w:sz w:val="24"/>
          <w:szCs w:val="24"/>
        </w:rPr>
        <w:t xml:space="preserve"> nº 18</w:t>
      </w:r>
      <w:r w:rsidR="004E1BB1">
        <w:rPr>
          <w:rFonts w:asciiTheme="majorHAnsi" w:hAnsiTheme="majorHAnsi" w:cs="Calibri"/>
          <w:sz w:val="24"/>
          <w:szCs w:val="24"/>
        </w:rPr>
        <w:t>82</w:t>
      </w:r>
      <w:r w:rsidR="009B65E1" w:rsidRPr="00E15B2C">
        <w:rPr>
          <w:rFonts w:asciiTheme="majorHAnsi" w:hAnsiTheme="majorHAnsi" w:cs="Calibri"/>
          <w:sz w:val="24"/>
          <w:szCs w:val="24"/>
        </w:rPr>
        <w:t xml:space="preserve">, página </w:t>
      </w:r>
      <w:r w:rsidR="004E1BB1">
        <w:rPr>
          <w:rFonts w:asciiTheme="majorHAnsi" w:hAnsiTheme="majorHAnsi" w:cs="Calibri"/>
          <w:sz w:val="24"/>
          <w:szCs w:val="24"/>
        </w:rPr>
        <w:t>77</w:t>
      </w:r>
      <w:r w:rsidR="009B65E1" w:rsidRPr="00E15B2C">
        <w:rPr>
          <w:rFonts w:asciiTheme="majorHAnsi" w:hAnsiTheme="majorHAnsi" w:cs="Calibri"/>
          <w:sz w:val="24"/>
          <w:szCs w:val="24"/>
        </w:rPr>
        <w:t xml:space="preserve"> de </w:t>
      </w:r>
      <w:r w:rsidR="004E1BB1">
        <w:rPr>
          <w:rFonts w:asciiTheme="majorHAnsi" w:hAnsiTheme="majorHAnsi" w:cs="Calibri"/>
          <w:sz w:val="24"/>
          <w:szCs w:val="24"/>
        </w:rPr>
        <w:t>3</w:t>
      </w:r>
      <w:r w:rsidR="0034017A">
        <w:rPr>
          <w:rFonts w:asciiTheme="majorHAnsi" w:hAnsiTheme="majorHAnsi" w:cs="Calibri"/>
          <w:sz w:val="24"/>
          <w:szCs w:val="24"/>
        </w:rPr>
        <w:t xml:space="preserve"> de </w:t>
      </w:r>
      <w:r w:rsidR="004E1BB1">
        <w:rPr>
          <w:rFonts w:asciiTheme="majorHAnsi" w:hAnsiTheme="majorHAnsi" w:cs="Calibri"/>
          <w:sz w:val="24"/>
          <w:szCs w:val="24"/>
        </w:rPr>
        <w:t>abril</w:t>
      </w:r>
      <w:r w:rsidR="0034017A">
        <w:rPr>
          <w:rFonts w:asciiTheme="majorHAnsi" w:hAnsiTheme="majorHAnsi" w:cs="Calibri"/>
          <w:sz w:val="24"/>
          <w:szCs w:val="24"/>
        </w:rPr>
        <w:t xml:space="preserve"> de 2020</w:t>
      </w:r>
      <w:r w:rsidR="009B65E1" w:rsidRPr="00E15B2C">
        <w:rPr>
          <w:rFonts w:asciiTheme="majorHAnsi" w:hAnsiTheme="majorHAnsi" w:cs="Calibri"/>
          <w:sz w:val="24"/>
          <w:szCs w:val="24"/>
        </w:rPr>
        <w:t xml:space="preserve">, no </w:t>
      </w:r>
      <w:r w:rsidR="0034017A">
        <w:rPr>
          <w:rFonts w:asciiTheme="majorHAnsi" w:hAnsiTheme="majorHAnsi" w:cs="Calibri"/>
          <w:sz w:val="24"/>
          <w:szCs w:val="24"/>
        </w:rPr>
        <w:t xml:space="preserve">Portal transparência do município no dia </w:t>
      </w:r>
      <w:r w:rsidR="004E1BB1">
        <w:rPr>
          <w:rFonts w:asciiTheme="majorHAnsi" w:hAnsiTheme="majorHAnsi" w:cs="Calibri"/>
          <w:sz w:val="24"/>
          <w:szCs w:val="24"/>
        </w:rPr>
        <w:t>3 de abril</w:t>
      </w:r>
      <w:r w:rsidR="0034017A">
        <w:rPr>
          <w:rFonts w:asciiTheme="majorHAnsi" w:hAnsiTheme="majorHAnsi" w:cs="Calibri"/>
          <w:sz w:val="24"/>
          <w:szCs w:val="24"/>
        </w:rPr>
        <w:t xml:space="preserve"> de 2020</w:t>
      </w:r>
      <w:r w:rsidR="009B65E1" w:rsidRPr="00E15B2C">
        <w:rPr>
          <w:rFonts w:asciiTheme="majorHAnsi" w:hAnsiTheme="majorHAnsi" w:cs="Calibri"/>
          <w:sz w:val="24"/>
          <w:szCs w:val="24"/>
        </w:rPr>
        <w:t>. C</w:t>
      </w:r>
      <w:r w:rsidRPr="00E15B2C">
        <w:rPr>
          <w:rFonts w:asciiTheme="majorHAnsi" w:hAnsiTheme="majorHAnsi" w:cs="Calibri"/>
          <w:sz w:val="24"/>
          <w:szCs w:val="24"/>
        </w:rPr>
        <w:t xml:space="preserve">ujo objeto é </w:t>
      </w:r>
      <w:r w:rsidRPr="00E15B2C">
        <w:rPr>
          <w:rFonts w:asciiTheme="majorHAnsi" w:hAnsiTheme="majorHAnsi"/>
          <w:sz w:val="24"/>
          <w:szCs w:val="24"/>
        </w:rPr>
        <w:t xml:space="preserve">a </w:t>
      </w:r>
      <w:r w:rsidR="004E1BB1" w:rsidRPr="00F64249">
        <w:rPr>
          <w:rFonts w:asciiTheme="majorHAnsi" w:hAnsiTheme="majorHAnsi"/>
          <w:bCs/>
          <w:kern w:val="32"/>
          <w:sz w:val="24"/>
          <w:szCs w:val="24"/>
        </w:rPr>
        <w:t xml:space="preserve">contratação de empresa especializada em realização de eventos esportivos para atender as demandas operacionais da Terceira Edição dos Jogos do Xingu no Município de Querência-MT, conforme condições, quantidades, exigências e </w:t>
      </w:r>
      <w:r w:rsidR="004E1BB1">
        <w:rPr>
          <w:rFonts w:asciiTheme="majorHAnsi" w:hAnsiTheme="majorHAnsi"/>
          <w:bCs/>
          <w:kern w:val="32"/>
          <w:sz w:val="24"/>
          <w:szCs w:val="24"/>
        </w:rPr>
        <w:t>estimativas, estabelecidas no</w:t>
      </w:r>
      <w:r w:rsidR="004E1BB1" w:rsidRPr="00F64249">
        <w:rPr>
          <w:rFonts w:asciiTheme="majorHAnsi" w:hAnsiTheme="majorHAnsi"/>
          <w:bCs/>
          <w:kern w:val="32"/>
          <w:sz w:val="24"/>
          <w:szCs w:val="24"/>
        </w:rPr>
        <w:t xml:space="preserve"> Edital e seus anexos</w:t>
      </w:r>
      <w:r w:rsidR="009B65E1" w:rsidRPr="00E15B2C">
        <w:rPr>
          <w:rFonts w:asciiTheme="majorHAnsi" w:hAnsiTheme="majorHAnsi"/>
          <w:sz w:val="24"/>
          <w:szCs w:val="24"/>
        </w:rPr>
        <w:t xml:space="preserve">, </w:t>
      </w:r>
      <w:r w:rsidR="00333589" w:rsidRPr="00333589">
        <w:rPr>
          <w:rFonts w:asciiTheme="majorHAnsi" w:hAnsiTheme="majorHAnsi"/>
          <w:sz w:val="24"/>
          <w:szCs w:val="24"/>
          <w:shd w:val="clear" w:color="auto" w:fill="FFFFFF"/>
        </w:rPr>
        <w:t>suspenso por ordem judicia</w:t>
      </w:r>
      <w:r w:rsidR="00951A18">
        <w:rPr>
          <w:rFonts w:asciiTheme="majorHAnsi" w:hAnsiTheme="majorHAnsi"/>
          <w:sz w:val="24"/>
          <w:szCs w:val="24"/>
          <w:shd w:val="clear" w:color="auto" w:fill="FFFFFF"/>
        </w:rPr>
        <w:t>l</w:t>
      </w:r>
      <w:bookmarkStart w:id="0" w:name="_GoBack"/>
      <w:bookmarkEnd w:id="0"/>
      <w:r w:rsidR="00C57A2F">
        <w:rPr>
          <w:rFonts w:asciiTheme="majorHAnsi" w:hAnsiTheme="majorHAnsi"/>
          <w:sz w:val="24"/>
          <w:szCs w:val="24"/>
          <w:shd w:val="clear" w:color="auto" w:fill="FFFFFF"/>
        </w:rPr>
        <w:t xml:space="preserve">. </w:t>
      </w:r>
      <w:r w:rsidR="009B65E1" w:rsidRPr="00E15B2C">
        <w:rPr>
          <w:rFonts w:asciiTheme="majorHAnsi" w:hAnsiTheme="majorHAnsi"/>
          <w:sz w:val="24"/>
          <w:szCs w:val="24"/>
          <w:shd w:val="clear" w:color="auto" w:fill="FFFFFF"/>
        </w:rPr>
        <w:t xml:space="preserve">Em data oportuna o Edital será republicado com uma nova data para abertura do certame. Publique-se igualmente </w:t>
      </w:r>
      <w:r w:rsidR="009B65E1" w:rsidRPr="00E15B2C">
        <w:rPr>
          <w:rFonts w:asciiTheme="majorHAnsi" w:hAnsiTheme="majorHAnsi"/>
          <w:sz w:val="24"/>
          <w:szCs w:val="24"/>
        </w:rPr>
        <w:t xml:space="preserve">no site- </w:t>
      </w:r>
      <w:hyperlink r:id="rId9" w:history="1">
        <w:r w:rsidR="009B65E1" w:rsidRPr="00E15B2C">
          <w:rPr>
            <w:rStyle w:val="Hyperlink"/>
            <w:rFonts w:asciiTheme="majorHAnsi" w:hAnsiTheme="majorHAnsi" w:cs="Calibri"/>
            <w:color w:val="auto"/>
            <w:sz w:val="24"/>
            <w:szCs w:val="24"/>
          </w:rPr>
          <w:t>www.querencia.mt.gov.br</w:t>
        </w:r>
      </w:hyperlink>
      <w:r w:rsidR="00333589">
        <w:rPr>
          <w:rFonts w:asciiTheme="majorHAnsi" w:hAnsiTheme="majorHAnsi" w:cs="Calibri"/>
          <w:sz w:val="24"/>
          <w:szCs w:val="24"/>
        </w:rPr>
        <w:t>,</w:t>
      </w:r>
      <w:r w:rsidR="00B71ADE">
        <w:rPr>
          <w:rFonts w:asciiTheme="majorHAnsi" w:hAnsiTheme="majorHAnsi" w:cs="Calibri"/>
          <w:sz w:val="24"/>
          <w:szCs w:val="24"/>
        </w:rPr>
        <w:t xml:space="preserve"> no DOC-TCE/MT Diário oficial de contas</w:t>
      </w:r>
      <w:r w:rsidR="00333589" w:rsidRPr="00333589">
        <w:rPr>
          <w:rFonts w:asciiTheme="majorHAnsi" w:hAnsiTheme="majorHAnsi" w:cs="Calibri"/>
          <w:sz w:val="24"/>
          <w:szCs w:val="24"/>
        </w:rPr>
        <w:t xml:space="preserve">, </w:t>
      </w:r>
      <w:proofErr w:type="gramStart"/>
      <w:r w:rsidR="00333589" w:rsidRPr="00333589">
        <w:rPr>
          <w:rFonts w:asciiTheme="majorHAnsi" w:hAnsiTheme="majorHAnsi" w:cs="Calibri"/>
          <w:sz w:val="24"/>
          <w:szCs w:val="24"/>
        </w:rPr>
        <w:t>DOU</w:t>
      </w:r>
      <w:proofErr w:type="gramEnd"/>
      <w:r w:rsidR="00333589" w:rsidRPr="00333589">
        <w:rPr>
          <w:rFonts w:asciiTheme="majorHAnsi" w:hAnsiTheme="majorHAnsi" w:cs="Calibri"/>
          <w:sz w:val="24"/>
          <w:szCs w:val="24"/>
        </w:rPr>
        <w:t>- Diário Oficial de Contas da União, DOE- Diário Oficial do Estado MT</w:t>
      </w:r>
      <w:r w:rsidR="00333589">
        <w:rPr>
          <w:rFonts w:asciiTheme="majorHAnsi" w:hAnsiTheme="majorHAnsi" w:cs="Calibri"/>
          <w:sz w:val="24"/>
          <w:szCs w:val="24"/>
        </w:rPr>
        <w:t xml:space="preserve"> e no </w:t>
      </w:r>
      <w:r w:rsidR="00333589" w:rsidRPr="00F64249">
        <w:rPr>
          <w:rFonts w:asciiTheme="majorHAnsi" w:hAnsiTheme="majorHAnsi"/>
          <w:bCs/>
          <w:kern w:val="32"/>
          <w:sz w:val="24"/>
          <w:szCs w:val="24"/>
        </w:rPr>
        <w:t>Portal da BLL – www.bll.org.br</w:t>
      </w:r>
      <w:r w:rsidR="00333589" w:rsidRPr="00333589">
        <w:rPr>
          <w:rFonts w:asciiTheme="majorHAnsi" w:hAnsiTheme="majorHAnsi" w:cs="Calibri"/>
          <w:sz w:val="24"/>
          <w:szCs w:val="24"/>
        </w:rPr>
        <w:t xml:space="preserve"> </w:t>
      </w:r>
      <w:r w:rsidR="009B65E1" w:rsidRPr="00333589">
        <w:rPr>
          <w:rFonts w:asciiTheme="majorHAnsi" w:hAnsiTheme="majorHAnsi"/>
          <w:sz w:val="24"/>
          <w:szCs w:val="24"/>
        </w:rPr>
        <w:t>para todos os interessados. Outras informações sobre a licitação serão</w:t>
      </w:r>
      <w:r w:rsidR="009B65E1" w:rsidRPr="00E15B2C">
        <w:rPr>
          <w:rFonts w:asciiTheme="majorHAnsi" w:hAnsiTheme="majorHAnsi"/>
          <w:sz w:val="24"/>
          <w:szCs w:val="24"/>
        </w:rPr>
        <w:t xml:space="preserve"> prestadas pela Comissão Permanente de Licitação, pelo Tel. - (66) 3529-2193/1218/1298 e através do </w:t>
      </w:r>
      <w:r w:rsidR="00E15B2C" w:rsidRPr="00E15B2C">
        <w:rPr>
          <w:rFonts w:asciiTheme="majorHAnsi" w:hAnsiTheme="majorHAnsi"/>
          <w:sz w:val="24"/>
          <w:szCs w:val="24"/>
        </w:rPr>
        <w:t xml:space="preserve">        </w:t>
      </w:r>
      <w:r w:rsidR="009B65E1" w:rsidRPr="00E15B2C">
        <w:rPr>
          <w:rFonts w:asciiTheme="majorHAnsi" w:hAnsiTheme="majorHAnsi"/>
          <w:sz w:val="24"/>
          <w:szCs w:val="24"/>
        </w:rPr>
        <w:t xml:space="preserve">E-mail: </w:t>
      </w:r>
      <w:hyperlink r:id="rId10" w:history="1">
        <w:r w:rsidR="009B65E1" w:rsidRPr="00E15B2C">
          <w:rPr>
            <w:rStyle w:val="Hyperlink"/>
            <w:rFonts w:asciiTheme="majorHAnsi" w:hAnsiTheme="majorHAnsi"/>
            <w:color w:val="auto"/>
            <w:sz w:val="24"/>
            <w:szCs w:val="24"/>
          </w:rPr>
          <w:t>licitacao.querencia@gmail.com</w:t>
        </w:r>
      </w:hyperlink>
      <w:r w:rsidR="009B65E1" w:rsidRPr="00E15B2C">
        <w:rPr>
          <w:rFonts w:asciiTheme="majorHAnsi" w:hAnsiTheme="majorHAnsi"/>
          <w:sz w:val="24"/>
          <w:szCs w:val="24"/>
        </w:rPr>
        <w:t>.</w:t>
      </w:r>
    </w:p>
    <w:p w:rsidR="00C57A2F" w:rsidRPr="00DE3BF8" w:rsidRDefault="00C57A2F" w:rsidP="00C57A2F">
      <w:pPr>
        <w:pStyle w:val="SemEspaamento"/>
        <w:spacing w:line="276" w:lineRule="auto"/>
        <w:ind w:left="-567"/>
        <w:jc w:val="both"/>
        <w:rPr>
          <w:rFonts w:asciiTheme="majorHAnsi" w:hAnsiTheme="majorHAnsi" w:cs="Calibri"/>
          <w:sz w:val="24"/>
          <w:szCs w:val="24"/>
        </w:rPr>
      </w:pPr>
    </w:p>
    <w:p w:rsidR="00DE3BF8" w:rsidRDefault="00DE3BF8" w:rsidP="00C57A2F">
      <w:pPr>
        <w:jc w:val="right"/>
        <w:rPr>
          <w:rFonts w:asciiTheme="majorHAnsi" w:hAnsiTheme="majorHAnsi" w:cs="Calibri"/>
          <w:sz w:val="24"/>
          <w:szCs w:val="24"/>
        </w:rPr>
      </w:pPr>
      <w:r w:rsidRPr="00DE3BF8">
        <w:rPr>
          <w:rFonts w:asciiTheme="majorHAnsi" w:hAnsiTheme="majorHAnsi" w:cs="Calibri"/>
          <w:sz w:val="24"/>
          <w:szCs w:val="24"/>
        </w:rPr>
        <w:tab/>
      </w:r>
      <w:r w:rsidRPr="00DE3BF8">
        <w:rPr>
          <w:rFonts w:asciiTheme="majorHAnsi" w:hAnsiTheme="majorHAnsi" w:cs="Calibri"/>
          <w:sz w:val="24"/>
          <w:szCs w:val="24"/>
        </w:rPr>
        <w:tab/>
      </w:r>
      <w:r w:rsidRPr="00DE3BF8">
        <w:rPr>
          <w:rFonts w:asciiTheme="majorHAnsi" w:hAnsiTheme="majorHAnsi" w:cs="Calibri"/>
          <w:sz w:val="24"/>
          <w:szCs w:val="24"/>
        </w:rPr>
        <w:tab/>
      </w:r>
      <w:r w:rsidRPr="00DE3BF8">
        <w:rPr>
          <w:rFonts w:asciiTheme="majorHAnsi" w:hAnsiTheme="majorHAnsi" w:cs="Calibri"/>
          <w:sz w:val="24"/>
          <w:szCs w:val="24"/>
        </w:rPr>
        <w:tab/>
      </w:r>
      <w:r w:rsidRPr="00DE3BF8">
        <w:rPr>
          <w:rFonts w:asciiTheme="majorHAnsi" w:hAnsiTheme="majorHAnsi" w:cs="Calibri"/>
          <w:sz w:val="24"/>
          <w:szCs w:val="24"/>
        </w:rPr>
        <w:tab/>
        <w:t xml:space="preserve">Querência – MT, </w:t>
      </w:r>
      <w:r w:rsidR="00333589">
        <w:rPr>
          <w:rFonts w:asciiTheme="majorHAnsi" w:hAnsiTheme="majorHAnsi" w:cs="Calibri"/>
          <w:sz w:val="24"/>
          <w:szCs w:val="24"/>
        </w:rPr>
        <w:t xml:space="preserve">17 de abril </w:t>
      </w:r>
      <w:r w:rsidR="00BB208F">
        <w:rPr>
          <w:rFonts w:asciiTheme="majorHAnsi" w:hAnsiTheme="majorHAnsi" w:cs="Calibri"/>
          <w:sz w:val="24"/>
          <w:szCs w:val="24"/>
        </w:rPr>
        <w:t>de 2020</w:t>
      </w:r>
      <w:r w:rsidRPr="00DE3BF8">
        <w:rPr>
          <w:rFonts w:asciiTheme="majorHAnsi" w:hAnsiTheme="majorHAnsi" w:cs="Calibri"/>
          <w:sz w:val="24"/>
          <w:szCs w:val="24"/>
        </w:rPr>
        <w:t>.</w:t>
      </w:r>
    </w:p>
    <w:p w:rsidR="00B71ADE" w:rsidRDefault="00B71ADE" w:rsidP="00C57A2F">
      <w:pPr>
        <w:jc w:val="right"/>
        <w:rPr>
          <w:rFonts w:asciiTheme="majorHAnsi" w:hAnsiTheme="majorHAnsi" w:cs="Calibri"/>
          <w:sz w:val="24"/>
          <w:szCs w:val="24"/>
        </w:rPr>
      </w:pPr>
    </w:p>
    <w:p w:rsidR="00DE3BF8" w:rsidRDefault="00DE3BF8" w:rsidP="0016001B">
      <w:pPr>
        <w:jc w:val="center"/>
        <w:rPr>
          <w:rFonts w:asciiTheme="majorHAnsi" w:hAnsiTheme="majorHAnsi" w:cs="Calibri"/>
          <w:sz w:val="24"/>
          <w:szCs w:val="24"/>
        </w:rPr>
      </w:pPr>
    </w:p>
    <w:p w:rsidR="0016001B" w:rsidRPr="00DE3BF8" w:rsidRDefault="00BB208F" w:rsidP="0016001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4"/>
          <w:szCs w:val="24"/>
          <w:u w:val="single"/>
        </w:rPr>
      </w:pPr>
      <w:r>
        <w:rPr>
          <w:rFonts w:asciiTheme="majorHAnsi" w:hAnsiTheme="majorHAnsi" w:cs="Calibri"/>
          <w:sz w:val="24"/>
          <w:szCs w:val="24"/>
        </w:rPr>
        <w:t xml:space="preserve">Fernando </w:t>
      </w:r>
      <w:proofErr w:type="spellStart"/>
      <w:r>
        <w:rPr>
          <w:rFonts w:asciiTheme="majorHAnsi" w:hAnsiTheme="majorHAnsi" w:cs="Calibri"/>
          <w:sz w:val="24"/>
          <w:szCs w:val="24"/>
        </w:rPr>
        <w:t>Gorgen</w:t>
      </w:r>
      <w:proofErr w:type="spellEnd"/>
      <w:r w:rsidR="0016001B" w:rsidRPr="0016001B">
        <w:rPr>
          <w:rFonts w:asciiTheme="majorHAnsi" w:hAnsiTheme="majorHAnsi" w:cs="Calibri"/>
          <w:sz w:val="24"/>
          <w:szCs w:val="24"/>
        </w:rPr>
        <w:t xml:space="preserve"> </w:t>
      </w:r>
      <w:r w:rsidR="0016001B">
        <w:rPr>
          <w:rFonts w:asciiTheme="majorHAnsi" w:hAnsiTheme="majorHAnsi" w:cs="Calibri"/>
          <w:sz w:val="24"/>
          <w:szCs w:val="24"/>
        </w:rPr>
        <w:t xml:space="preserve">                                                                                 Daiane Rosa Machado</w:t>
      </w:r>
    </w:p>
    <w:p w:rsidR="0016001B" w:rsidRPr="00DE3BF8" w:rsidRDefault="00DE3BF8" w:rsidP="0016001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4"/>
          <w:szCs w:val="24"/>
        </w:rPr>
      </w:pPr>
      <w:r w:rsidRPr="00DE3BF8">
        <w:rPr>
          <w:rFonts w:asciiTheme="majorHAnsi" w:hAnsiTheme="majorHAnsi" w:cs="Calibri"/>
          <w:sz w:val="24"/>
          <w:szCs w:val="24"/>
        </w:rPr>
        <w:t>Prefeito Municipal</w:t>
      </w:r>
      <w:r w:rsidR="0016001B" w:rsidRPr="0016001B">
        <w:rPr>
          <w:rFonts w:asciiTheme="majorHAnsi" w:hAnsiTheme="majorHAnsi" w:cs="Calibri"/>
          <w:sz w:val="24"/>
          <w:szCs w:val="24"/>
        </w:rPr>
        <w:t xml:space="preserve"> </w:t>
      </w:r>
      <w:r w:rsidR="0016001B">
        <w:rPr>
          <w:rFonts w:asciiTheme="majorHAnsi" w:hAnsiTheme="majorHAnsi" w:cs="Calibri"/>
          <w:sz w:val="24"/>
          <w:szCs w:val="24"/>
        </w:rPr>
        <w:t xml:space="preserve">                                                                                        Presidente CPL</w:t>
      </w:r>
    </w:p>
    <w:p w:rsidR="00DE3BF8" w:rsidRPr="00DE3BF8" w:rsidRDefault="00DE3BF8" w:rsidP="0016001B">
      <w:pPr>
        <w:rPr>
          <w:rFonts w:asciiTheme="majorHAnsi" w:hAnsiTheme="majorHAnsi" w:cs="Calibri"/>
          <w:sz w:val="24"/>
          <w:szCs w:val="24"/>
        </w:rPr>
      </w:pPr>
    </w:p>
    <w:p w:rsidR="00DE3BF8" w:rsidRDefault="00DE3BF8" w:rsidP="00C57A2F">
      <w:pPr>
        <w:jc w:val="center"/>
        <w:rPr>
          <w:rFonts w:asciiTheme="majorHAnsi" w:hAnsiTheme="majorHAnsi" w:cs="Calibri"/>
          <w:sz w:val="24"/>
          <w:szCs w:val="24"/>
        </w:rPr>
      </w:pPr>
    </w:p>
    <w:p w:rsidR="00B71ADE" w:rsidRDefault="00B71ADE" w:rsidP="00C57A2F">
      <w:pPr>
        <w:jc w:val="center"/>
        <w:rPr>
          <w:rFonts w:asciiTheme="majorHAnsi" w:hAnsiTheme="majorHAnsi" w:cs="Calibri"/>
          <w:sz w:val="24"/>
          <w:szCs w:val="24"/>
        </w:rPr>
      </w:pPr>
    </w:p>
    <w:p w:rsidR="000A63B8" w:rsidRDefault="000A63B8" w:rsidP="00C57A2F">
      <w:pPr>
        <w:jc w:val="center"/>
        <w:rPr>
          <w:rFonts w:asciiTheme="majorHAnsi" w:hAnsiTheme="majorHAnsi"/>
          <w:sz w:val="24"/>
          <w:szCs w:val="24"/>
        </w:rPr>
      </w:pPr>
    </w:p>
    <w:p w:rsidR="000A63B8" w:rsidRDefault="000A63B8" w:rsidP="00C57A2F">
      <w:pPr>
        <w:jc w:val="both"/>
        <w:rPr>
          <w:rFonts w:asciiTheme="majorHAnsi" w:hAnsiTheme="majorHAnsi"/>
          <w:sz w:val="24"/>
          <w:szCs w:val="24"/>
        </w:rPr>
      </w:pPr>
    </w:p>
    <w:p w:rsidR="000A63B8" w:rsidRDefault="000A63B8" w:rsidP="00C57A2F">
      <w:pPr>
        <w:jc w:val="both"/>
        <w:rPr>
          <w:rFonts w:asciiTheme="majorHAnsi" w:hAnsiTheme="majorHAnsi"/>
          <w:sz w:val="24"/>
          <w:szCs w:val="24"/>
        </w:rPr>
      </w:pPr>
    </w:p>
    <w:p w:rsidR="000A63B8" w:rsidRDefault="000A63B8" w:rsidP="00C57A2F">
      <w:pPr>
        <w:jc w:val="both"/>
        <w:rPr>
          <w:rFonts w:asciiTheme="majorHAnsi" w:hAnsiTheme="majorHAnsi"/>
          <w:sz w:val="24"/>
          <w:szCs w:val="24"/>
        </w:rPr>
      </w:pPr>
    </w:p>
    <w:p w:rsidR="00986A63" w:rsidRPr="009D47E1" w:rsidRDefault="00986A63" w:rsidP="00C57A2F">
      <w:pPr>
        <w:jc w:val="both"/>
        <w:rPr>
          <w:rFonts w:asciiTheme="majorHAnsi" w:hAnsiTheme="majorHAnsi"/>
          <w:sz w:val="24"/>
          <w:szCs w:val="24"/>
        </w:rPr>
      </w:pPr>
    </w:p>
    <w:sectPr w:rsidR="00986A63" w:rsidRPr="009D47E1" w:rsidSect="006258EA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CEF" w:rsidRDefault="00735CEF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735CEF" w:rsidRDefault="00735CEF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 10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AD55AA" w:rsidRDefault="00AD55AA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 w:rsidP="00060A4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51A1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AD55AA" w:rsidRDefault="00AD55AA" w:rsidP="00060A45">
    <w:pPr>
      <w:jc w:val="center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Av. Cuiabá, Quadra 01, Lote 09, Setor C</w:t>
    </w:r>
    <w:r>
      <w:rPr>
        <w:rFonts w:asciiTheme="minorHAnsi" w:hAnsiTheme="minorHAnsi" w:cstheme="minorHAnsi"/>
        <w:bCs/>
        <w:sz w:val="22"/>
        <w:szCs w:val="22"/>
      </w:rPr>
      <w:t xml:space="preserve">, Querência – MT, CEP </w:t>
    </w:r>
    <w:proofErr w:type="gramStart"/>
    <w:r>
      <w:rPr>
        <w:rFonts w:asciiTheme="minorHAnsi" w:hAnsiTheme="minorHAnsi" w:cstheme="minorHAnsi"/>
        <w:bCs/>
        <w:sz w:val="22"/>
        <w:szCs w:val="22"/>
      </w:rPr>
      <w:t>78.643.000</w:t>
    </w:r>
    <w:proofErr w:type="gramEnd"/>
  </w:p>
  <w:p w:rsidR="00AD55AA" w:rsidRDefault="00AD55AA" w:rsidP="00060A45">
    <w:pPr>
      <w:pStyle w:val="Ttulo7"/>
      <w:ind w:right="360"/>
      <w:jc w:val="center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Fone: (66) 3529 1218, E</w:t>
    </w:r>
    <w:r>
      <w:rPr>
        <w:rFonts w:asciiTheme="minorHAnsi" w:hAnsiTheme="minorHAnsi" w:cstheme="minorHAnsi"/>
        <w:bCs/>
        <w:sz w:val="22"/>
        <w:szCs w:val="22"/>
      </w:rPr>
      <w:t xml:space="preserve">-mail: </w:t>
    </w:r>
    <w:hyperlink r:id="rId1" w:history="1">
      <w:r>
        <w:rPr>
          <w:rStyle w:val="Hyperlink"/>
          <w:rFonts w:asciiTheme="minorHAnsi" w:hAnsiTheme="minorHAnsi" w:cstheme="minorHAnsi"/>
          <w:bCs/>
          <w:sz w:val="22"/>
          <w:szCs w:val="22"/>
        </w:rPr>
        <w:t>licitacao.querencia@gmail.com</w:t>
      </w:r>
    </w:hyperlink>
  </w:p>
  <w:p w:rsidR="00AD55AA" w:rsidRPr="00060A45" w:rsidRDefault="00AD55AA" w:rsidP="00060A45">
    <w:pPr>
      <w:pStyle w:val="Rodap"/>
      <w:rPr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CEF" w:rsidRDefault="00735CEF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735CEF" w:rsidRDefault="00735CEF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AD55AA" w:rsidRDefault="00AD55AA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AD55AA" w:rsidTr="00AD55AA">
      <w:tc>
        <w:tcPr>
          <w:tcW w:w="2093" w:type="dxa"/>
        </w:tcPr>
        <w:p w:rsidR="00AD55AA" w:rsidRDefault="00AD55AA" w:rsidP="00AD55AA">
          <w:r>
            <w:rPr>
              <w:noProof/>
            </w:rPr>
            <w:drawing>
              <wp:inline distT="0" distB="0" distL="0" distR="0" wp14:anchorId="012C6B2B" wp14:editId="20180958">
                <wp:extent cx="1267460" cy="1025525"/>
                <wp:effectExtent l="0" t="0" r="8890" b="317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AD55AA" w:rsidRPr="000F0DDC" w:rsidRDefault="00AD55AA" w:rsidP="00AD55AA">
          <w:pPr>
            <w:shd w:val="clear" w:color="00FF00" w:fill="auto"/>
            <w:jc w:val="center"/>
            <w:rPr>
              <w:b/>
              <w:bCs/>
            </w:rPr>
          </w:pPr>
        </w:p>
        <w:p w:rsidR="00AD55AA" w:rsidRPr="000F0DDC" w:rsidRDefault="00AD55AA" w:rsidP="00AD55AA">
          <w:pPr>
            <w:shd w:val="clear" w:color="00FF00" w:fill="auto"/>
            <w:jc w:val="center"/>
            <w:rPr>
              <w:b/>
              <w:bCs/>
            </w:rPr>
          </w:pPr>
        </w:p>
        <w:p w:rsidR="00AD55AA" w:rsidRPr="004B06E9" w:rsidRDefault="00AD55AA" w:rsidP="00AD55A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AD55AA" w:rsidRPr="004B06E9" w:rsidRDefault="00AD55AA" w:rsidP="00AD55A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AD55AA" w:rsidRDefault="00AD55AA" w:rsidP="00AD55AA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AD55AA" w:rsidRDefault="00AD55AA" w:rsidP="00AD55AA">
          <w:pPr>
            <w:ind w:right="-108"/>
            <w:jc w:val="center"/>
          </w:pPr>
        </w:p>
      </w:tc>
      <w:tc>
        <w:tcPr>
          <w:tcW w:w="3165" w:type="dxa"/>
        </w:tcPr>
        <w:p w:rsidR="00AD55AA" w:rsidRDefault="00AD55AA" w:rsidP="00AD55AA">
          <w:r w:rsidRPr="00C726CE">
            <w:rPr>
              <w:noProof/>
            </w:rPr>
            <w:drawing>
              <wp:inline distT="0" distB="0" distL="0" distR="0" wp14:anchorId="552B3BB4" wp14:editId="769E3959">
                <wp:extent cx="1811547" cy="1026544"/>
                <wp:effectExtent l="19050" t="0" r="0" b="0"/>
                <wp:docPr id="4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4482" cy="1028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D55AA" w:rsidRDefault="00AD55AA" w:rsidP="00DB17D5">
    <w:pPr>
      <w:pStyle w:val="Cabealho"/>
      <w:rPr>
        <w:sz w:val="19"/>
        <w:szCs w:val="19"/>
      </w:rPr>
    </w:pPr>
  </w:p>
  <w:p w:rsidR="00AD55AA" w:rsidRPr="00DB17D5" w:rsidRDefault="00AD55AA" w:rsidP="00DB17D5">
    <w:pPr>
      <w:pStyle w:val="Cabealho"/>
      <w:rPr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E8B625B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rFonts w:ascii="Century Gothic" w:hAnsi="Century Gothic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28"/>
    <w:multiLevelType w:val="singleLevel"/>
    <w:tmpl w:val="00000028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1110" w:hanging="360"/>
      </w:pPr>
      <w:rPr>
        <w:rFonts w:ascii="Symbol" w:hAnsi="Symbol" w:cs="Symbol" w:hint="default"/>
      </w:rPr>
    </w:lvl>
  </w:abstractNum>
  <w:abstractNum w:abstractNumId="2">
    <w:nsid w:val="0000002D"/>
    <w:multiLevelType w:val="singleLevel"/>
    <w:tmpl w:val="0000002D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3">
    <w:nsid w:val="0000004A"/>
    <w:multiLevelType w:val="singleLevel"/>
    <w:tmpl w:val="0000004A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4">
    <w:nsid w:val="01623774"/>
    <w:multiLevelType w:val="hybridMultilevel"/>
    <w:tmpl w:val="50181C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591828"/>
    <w:multiLevelType w:val="multilevel"/>
    <w:tmpl w:val="BD94833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6BF84CDC"/>
    <w:multiLevelType w:val="multilevel"/>
    <w:tmpl w:val="BE64B69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7B7A4CD0"/>
    <w:multiLevelType w:val="multilevel"/>
    <w:tmpl w:val="291C6A16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2821"/>
    <w:rsid w:val="00003859"/>
    <w:rsid w:val="00010666"/>
    <w:rsid w:val="0001201B"/>
    <w:rsid w:val="00016E29"/>
    <w:rsid w:val="00021B31"/>
    <w:rsid w:val="000239F0"/>
    <w:rsid w:val="000242BC"/>
    <w:rsid w:val="00024AD3"/>
    <w:rsid w:val="0002798B"/>
    <w:rsid w:val="00033A1C"/>
    <w:rsid w:val="00034B48"/>
    <w:rsid w:val="000353AA"/>
    <w:rsid w:val="000368CB"/>
    <w:rsid w:val="00037A73"/>
    <w:rsid w:val="0004299C"/>
    <w:rsid w:val="00046860"/>
    <w:rsid w:val="000475B1"/>
    <w:rsid w:val="00047F76"/>
    <w:rsid w:val="000509F3"/>
    <w:rsid w:val="00051176"/>
    <w:rsid w:val="000519AD"/>
    <w:rsid w:val="00052449"/>
    <w:rsid w:val="0005316F"/>
    <w:rsid w:val="000546A6"/>
    <w:rsid w:val="00054D46"/>
    <w:rsid w:val="00060A45"/>
    <w:rsid w:val="000659AE"/>
    <w:rsid w:val="000666A0"/>
    <w:rsid w:val="000719B6"/>
    <w:rsid w:val="00076B9E"/>
    <w:rsid w:val="00077E33"/>
    <w:rsid w:val="00081423"/>
    <w:rsid w:val="0009179D"/>
    <w:rsid w:val="00095462"/>
    <w:rsid w:val="00096B31"/>
    <w:rsid w:val="000A0373"/>
    <w:rsid w:val="000A0C3F"/>
    <w:rsid w:val="000A101B"/>
    <w:rsid w:val="000A63B8"/>
    <w:rsid w:val="000A6908"/>
    <w:rsid w:val="000B18F5"/>
    <w:rsid w:val="000B1A8B"/>
    <w:rsid w:val="000B276E"/>
    <w:rsid w:val="000B2FA2"/>
    <w:rsid w:val="000B714E"/>
    <w:rsid w:val="000B7902"/>
    <w:rsid w:val="000C199D"/>
    <w:rsid w:val="000C27EC"/>
    <w:rsid w:val="000C62BC"/>
    <w:rsid w:val="000C7F9E"/>
    <w:rsid w:val="000D21F0"/>
    <w:rsid w:val="000D7D88"/>
    <w:rsid w:val="000E1FE0"/>
    <w:rsid w:val="000E2930"/>
    <w:rsid w:val="000E400D"/>
    <w:rsid w:val="000E5C3F"/>
    <w:rsid w:val="000F0438"/>
    <w:rsid w:val="000F1F87"/>
    <w:rsid w:val="000F406A"/>
    <w:rsid w:val="000F4577"/>
    <w:rsid w:val="000F4875"/>
    <w:rsid w:val="000F4C66"/>
    <w:rsid w:val="00100C7D"/>
    <w:rsid w:val="00102903"/>
    <w:rsid w:val="0010327D"/>
    <w:rsid w:val="00104C36"/>
    <w:rsid w:val="00104C93"/>
    <w:rsid w:val="00106D5A"/>
    <w:rsid w:val="0011144E"/>
    <w:rsid w:val="00112759"/>
    <w:rsid w:val="0011306A"/>
    <w:rsid w:val="0011313B"/>
    <w:rsid w:val="00113ACC"/>
    <w:rsid w:val="0011413B"/>
    <w:rsid w:val="0011501D"/>
    <w:rsid w:val="0011749D"/>
    <w:rsid w:val="00122905"/>
    <w:rsid w:val="00124372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67CC"/>
    <w:rsid w:val="001477D6"/>
    <w:rsid w:val="00150014"/>
    <w:rsid w:val="00152EB5"/>
    <w:rsid w:val="00153D30"/>
    <w:rsid w:val="00155663"/>
    <w:rsid w:val="0015776C"/>
    <w:rsid w:val="0016001B"/>
    <w:rsid w:val="00160B48"/>
    <w:rsid w:val="00162F66"/>
    <w:rsid w:val="0016535E"/>
    <w:rsid w:val="00165629"/>
    <w:rsid w:val="00171319"/>
    <w:rsid w:val="0017213C"/>
    <w:rsid w:val="00172545"/>
    <w:rsid w:val="00172C43"/>
    <w:rsid w:val="001740D0"/>
    <w:rsid w:val="001747EF"/>
    <w:rsid w:val="001770C5"/>
    <w:rsid w:val="00177223"/>
    <w:rsid w:val="001840CF"/>
    <w:rsid w:val="00185CF2"/>
    <w:rsid w:val="001929E0"/>
    <w:rsid w:val="00192B43"/>
    <w:rsid w:val="00192F18"/>
    <w:rsid w:val="001958BB"/>
    <w:rsid w:val="00195CA4"/>
    <w:rsid w:val="0019725E"/>
    <w:rsid w:val="001A13AC"/>
    <w:rsid w:val="001A5290"/>
    <w:rsid w:val="001A55CC"/>
    <w:rsid w:val="001B1CC0"/>
    <w:rsid w:val="001B2F0A"/>
    <w:rsid w:val="001B49D5"/>
    <w:rsid w:val="001B60EE"/>
    <w:rsid w:val="001C3A77"/>
    <w:rsid w:val="001C6CAF"/>
    <w:rsid w:val="001C709F"/>
    <w:rsid w:val="001C7205"/>
    <w:rsid w:val="001C7559"/>
    <w:rsid w:val="001D3F34"/>
    <w:rsid w:val="001D416A"/>
    <w:rsid w:val="001D549F"/>
    <w:rsid w:val="001D54FC"/>
    <w:rsid w:val="001D7083"/>
    <w:rsid w:val="001D7F18"/>
    <w:rsid w:val="001E725A"/>
    <w:rsid w:val="001F345B"/>
    <w:rsid w:val="001F5C79"/>
    <w:rsid w:val="001F6856"/>
    <w:rsid w:val="002004F4"/>
    <w:rsid w:val="002020C5"/>
    <w:rsid w:val="0020362E"/>
    <w:rsid w:val="00207A7F"/>
    <w:rsid w:val="002119EA"/>
    <w:rsid w:val="00211A88"/>
    <w:rsid w:val="00211E46"/>
    <w:rsid w:val="002135FF"/>
    <w:rsid w:val="00221442"/>
    <w:rsid w:val="00222600"/>
    <w:rsid w:val="00223A65"/>
    <w:rsid w:val="00223BC8"/>
    <w:rsid w:val="0022630F"/>
    <w:rsid w:val="00232721"/>
    <w:rsid w:val="00233130"/>
    <w:rsid w:val="002411D1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6706F"/>
    <w:rsid w:val="002755DA"/>
    <w:rsid w:val="002767C8"/>
    <w:rsid w:val="002828D2"/>
    <w:rsid w:val="002831A7"/>
    <w:rsid w:val="00287EA3"/>
    <w:rsid w:val="00293363"/>
    <w:rsid w:val="0029374B"/>
    <w:rsid w:val="002940BE"/>
    <w:rsid w:val="002A35B0"/>
    <w:rsid w:val="002A4037"/>
    <w:rsid w:val="002A4B81"/>
    <w:rsid w:val="002B061B"/>
    <w:rsid w:val="002B5878"/>
    <w:rsid w:val="002B7A11"/>
    <w:rsid w:val="002B7B3A"/>
    <w:rsid w:val="002C1AFF"/>
    <w:rsid w:val="002C2B1E"/>
    <w:rsid w:val="002C3350"/>
    <w:rsid w:val="002C3A59"/>
    <w:rsid w:val="002C3E4C"/>
    <w:rsid w:val="002C5814"/>
    <w:rsid w:val="002D279E"/>
    <w:rsid w:val="002D3CF8"/>
    <w:rsid w:val="002D7D83"/>
    <w:rsid w:val="002D7FBC"/>
    <w:rsid w:val="002E10EB"/>
    <w:rsid w:val="002E1349"/>
    <w:rsid w:val="002E372A"/>
    <w:rsid w:val="002E56A5"/>
    <w:rsid w:val="002F317C"/>
    <w:rsid w:val="003055D3"/>
    <w:rsid w:val="00305C12"/>
    <w:rsid w:val="003104D8"/>
    <w:rsid w:val="0031110B"/>
    <w:rsid w:val="00312061"/>
    <w:rsid w:val="0031356A"/>
    <w:rsid w:val="00313741"/>
    <w:rsid w:val="00314488"/>
    <w:rsid w:val="003160AD"/>
    <w:rsid w:val="00317D31"/>
    <w:rsid w:val="00321FC5"/>
    <w:rsid w:val="00322601"/>
    <w:rsid w:val="00323DAE"/>
    <w:rsid w:val="00333589"/>
    <w:rsid w:val="00334401"/>
    <w:rsid w:val="0033765B"/>
    <w:rsid w:val="0034017A"/>
    <w:rsid w:val="00341472"/>
    <w:rsid w:val="00341B72"/>
    <w:rsid w:val="003421BD"/>
    <w:rsid w:val="003450F0"/>
    <w:rsid w:val="00351FB7"/>
    <w:rsid w:val="0035567D"/>
    <w:rsid w:val="00361C9D"/>
    <w:rsid w:val="003646F1"/>
    <w:rsid w:val="003724CF"/>
    <w:rsid w:val="0037379A"/>
    <w:rsid w:val="00377F76"/>
    <w:rsid w:val="00381712"/>
    <w:rsid w:val="0038249B"/>
    <w:rsid w:val="00382504"/>
    <w:rsid w:val="0038309B"/>
    <w:rsid w:val="00384C00"/>
    <w:rsid w:val="00387903"/>
    <w:rsid w:val="00390972"/>
    <w:rsid w:val="00391B33"/>
    <w:rsid w:val="003925FA"/>
    <w:rsid w:val="00392BC9"/>
    <w:rsid w:val="00397BB7"/>
    <w:rsid w:val="003B1C68"/>
    <w:rsid w:val="003B21A5"/>
    <w:rsid w:val="003B4EDA"/>
    <w:rsid w:val="003B7306"/>
    <w:rsid w:val="003C41FF"/>
    <w:rsid w:val="003C515F"/>
    <w:rsid w:val="003C56B3"/>
    <w:rsid w:val="003C7775"/>
    <w:rsid w:val="003C7C07"/>
    <w:rsid w:val="003D16B8"/>
    <w:rsid w:val="003D4787"/>
    <w:rsid w:val="003D4A9D"/>
    <w:rsid w:val="003E11E6"/>
    <w:rsid w:val="003E2035"/>
    <w:rsid w:val="003E3CE3"/>
    <w:rsid w:val="003E6709"/>
    <w:rsid w:val="003E6D50"/>
    <w:rsid w:val="003E6FAC"/>
    <w:rsid w:val="003F1A92"/>
    <w:rsid w:val="003F2A4B"/>
    <w:rsid w:val="003F4BF4"/>
    <w:rsid w:val="003F4C04"/>
    <w:rsid w:val="003F6D0A"/>
    <w:rsid w:val="003F7DFF"/>
    <w:rsid w:val="00402E25"/>
    <w:rsid w:val="00404087"/>
    <w:rsid w:val="004040B5"/>
    <w:rsid w:val="00405B29"/>
    <w:rsid w:val="004102E3"/>
    <w:rsid w:val="00411B4F"/>
    <w:rsid w:val="004151DF"/>
    <w:rsid w:val="00425A00"/>
    <w:rsid w:val="00427A5E"/>
    <w:rsid w:val="0043161E"/>
    <w:rsid w:val="00433827"/>
    <w:rsid w:val="00436036"/>
    <w:rsid w:val="0044092C"/>
    <w:rsid w:val="00440E3A"/>
    <w:rsid w:val="004410B1"/>
    <w:rsid w:val="00441150"/>
    <w:rsid w:val="00441BA6"/>
    <w:rsid w:val="00442FB7"/>
    <w:rsid w:val="004438C3"/>
    <w:rsid w:val="00446657"/>
    <w:rsid w:val="004477C4"/>
    <w:rsid w:val="004520F0"/>
    <w:rsid w:val="00452487"/>
    <w:rsid w:val="00454825"/>
    <w:rsid w:val="004550AB"/>
    <w:rsid w:val="00456499"/>
    <w:rsid w:val="00461148"/>
    <w:rsid w:val="004672C1"/>
    <w:rsid w:val="00467A0B"/>
    <w:rsid w:val="00474859"/>
    <w:rsid w:val="00475101"/>
    <w:rsid w:val="00477AAE"/>
    <w:rsid w:val="00485391"/>
    <w:rsid w:val="00485883"/>
    <w:rsid w:val="0048758E"/>
    <w:rsid w:val="00487615"/>
    <w:rsid w:val="0049042C"/>
    <w:rsid w:val="004965D3"/>
    <w:rsid w:val="00496E35"/>
    <w:rsid w:val="004A2897"/>
    <w:rsid w:val="004A2EE9"/>
    <w:rsid w:val="004A3322"/>
    <w:rsid w:val="004B04D2"/>
    <w:rsid w:val="004B06E9"/>
    <w:rsid w:val="004B43B4"/>
    <w:rsid w:val="004B624D"/>
    <w:rsid w:val="004B6E13"/>
    <w:rsid w:val="004C3B2E"/>
    <w:rsid w:val="004C4E72"/>
    <w:rsid w:val="004C576B"/>
    <w:rsid w:val="004C6314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11E6"/>
    <w:rsid w:val="004E1BB1"/>
    <w:rsid w:val="004E228B"/>
    <w:rsid w:val="004E2ED9"/>
    <w:rsid w:val="004E41DE"/>
    <w:rsid w:val="004E4471"/>
    <w:rsid w:val="004E5B0A"/>
    <w:rsid w:val="004F022C"/>
    <w:rsid w:val="004F56F7"/>
    <w:rsid w:val="004F59FB"/>
    <w:rsid w:val="004F6848"/>
    <w:rsid w:val="004F773D"/>
    <w:rsid w:val="005012EC"/>
    <w:rsid w:val="00503E03"/>
    <w:rsid w:val="005064C7"/>
    <w:rsid w:val="00507C8A"/>
    <w:rsid w:val="005105ED"/>
    <w:rsid w:val="00512D4F"/>
    <w:rsid w:val="005134EC"/>
    <w:rsid w:val="00514B7E"/>
    <w:rsid w:val="005154E7"/>
    <w:rsid w:val="00521492"/>
    <w:rsid w:val="00521C24"/>
    <w:rsid w:val="00521E4E"/>
    <w:rsid w:val="0052417B"/>
    <w:rsid w:val="005242A8"/>
    <w:rsid w:val="005255FC"/>
    <w:rsid w:val="00526086"/>
    <w:rsid w:val="005262D0"/>
    <w:rsid w:val="00527D23"/>
    <w:rsid w:val="00531B91"/>
    <w:rsid w:val="005323C2"/>
    <w:rsid w:val="00532E19"/>
    <w:rsid w:val="00534D71"/>
    <w:rsid w:val="00536F57"/>
    <w:rsid w:val="00543562"/>
    <w:rsid w:val="00543743"/>
    <w:rsid w:val="0054577D"/>
    <w:rsid w:val="00547DEA"/>
    <w:rsid w:val="00551074"/>
    <w:rsid w:val="00556A80"/>
    <w:rsid w:val="00557240"/>
    <w:rsid w:val="0056209A"/>
    <w:rsid w:val="00563338"/>
    <w:rsid w:val="0056475D"/>
    <w:rsid w:val="00567015"/>
    <w:rsid w:val="0057652A"/>
    <w:rsid w:val="00577453"/>
    <w:rsid w:val="00586157"/>
    <w:rsid w:val="00586F1F"/>
    <w:rsid w:val="00590789"/>
    <w:rsid w:val="00591CDD"/>
    <w:rsid w:val="005920E5"/>
    <w:rsid w:val="0059663E"/>
    <w:rsid w:val="005974F9"/>
    <w:rsid w:val="005A2AC8"/>
    <w:rsid w:val="005A4B61"/>
    <w:rsid w:val="005A5673"/>
    <w:rsid w:val="005A61B8"/>
    <w:rsid w:val="005A7274"/>
    <w:rsid w:val="005B07DC"/>
    <w:rsid w:val="005B0F5D"/>
    <w:rsid w:val="005B557F"/>
    <w:rsid w:val="005B6A55"/>
    <w:rsid w:val="005B76A7"/>
    <w:rsid w:val="005C1AE1"/>
    <w:rsid w:val="005C2A22"/>
    <w:rsid w:val="005C3811"/>
    <w:rsid w:val="005C4D5C"/>
    <w:rsid w:val="005D21C9"/>
    <w:rsid w:val="005D2B82"/>
    <w:rsid w:val="005E1B5C"/>
    <w:rsid w:val="005E46CE"/>
    <w:rsid w:val="005E59A8"/>
    <w:rsid w:val="005E6998"/>
    <w:rsid w:val="005E69B5"/>
    <w:rsid w:val="005E73D6"/>
    <w:rsid w:val="005E7C3C"/>
    <w:rsid w:val="005F29E5"/>
    <w:rsid w:val="005F2A29"/>
    <w:rsid w:val="005F2DFB"/>
    <w:rsid w:val="005F3BE9"/>
    <w:rsid w:val="005F4142"/>
    <w:rsid w:val="005F5C85"/>
    <w:rsid w:val="005F6AA5"/>
    <w:rsid w:val="005F7BD6"/>
    <w:rsid w:val="005F7E8B"/>
    <w:rsid w:val="00600220"/>
    <w:rsid w:val="00600AB2"/>
    <w:rsid w:val="00603006"/>
    <w:rsid w:val="00607707"/>
    <w:rsid w:val="00610ECE"/>
    <w:rsid w:val="0061409E"/>
    <w:rsid w:val="00615E40"/>
    <w:rsid w:val="00623296"/>
    <w:rsid w:val="00624279"/>
    <w:rsid w:val="00624553"/>
    <w:rsid w:val="006258EA"/>
    <w:rsid w:val="00627BC6"/>
    <w:rsid w:val="00631360"/>
    <w:rsid w:val="0063548E"/>
    <w:rsid w:val="006436EF"/>
    <w:rsid w:val="006438B9"/>
    <w:rsid w:val="00645998"/>
    <w:rsid w:val="00646AAA"/>
    <w:rsid w:val="00646C61"/>
    <w:rsid w:val="00650989"/>
    <w:rsid w:val="0065101E"/>
    <w:rsid w:val="00653E86"/>
    <w:rsid w:val="006560D6"/>
    <w:rsid w:val="00656B7D"/>
    <w:rsid w:val="0065787E"/>
    <w:rsid w:val="00665BED"/>
    <w:rsid w:val="00665CDD"/>
    <w:rsid w:val="006672DE"/>
    <w:rsid w:val="00670B10"/>
    <w:rsid w:val="00673E0F"/>
    <w:rsid w:val="0067507B"/>
    <w:rsid w:val="00680DEA"/>
    <w:rsid w:val="00682FA1"/>
    <w:rsid w:val="00686413"/>
    <w:rsid w:val="00691C56"/>
    <w:rsid w:val="00691C6D"/>
    <w:rsid w:val="006923C3"/>
    <w:rsid w:val="0069714F"/>
    <w:rsid w:val="0069768E"/>
    <w:rsid w:val="006A0D7D"/>
    <w:rsid w:val="006A1C7A"/>
    <w:rsid w:val="006A2754"/>
    <w:rsid w:val="006A28A0"/>
    <w:rsid w:val="006A3DE4"/>
    <w:rsid w:val="006B00F2"/>
    <w:rsid w:val="006B2DA2"/>
    <w:rsid w:val="006B340F"/>
    <w:rsid w:val="006B45C3"/>
    <w:rsid w:val="006B4C1E"/>
    <w:rsid w:val="006B5096"/>
    <w:rsid w:val="006B6816"/>
    <w:rsid w:val="006B7292"/>
    <w:rsid w:val="006B7D8B"/>
    <w:rsid w:val="006C0543"/>
    <w:rsid w:val="006C11EB"/>
    <w:rsid w:val="006C36F1"/>
    <w:rsid w:val="006C4039"/>
    <w:rsid w:val="006C5E4A"/>
    <w:rsid w:val="006D32A8"/>
    <w:rsid w:val="006E1100"/>
    <w:rsid w:val="006E25D0"/>
    <w:rsid w:val="006E45A2"/>
    <w:rsid w:val="006F0FD4"/>
    <w:rsid w:val="006F1C59"/>
    <w:rsid w:val="006F3F50"/>
    <w:rsid w:val="006F4541"/>
    <w:rsid w:val="006F6BEE"/>
    <w:rsid w:val="00700F2D"/>
    <w:rsid w:val="00701960"/>
    <w:rsid w:val="007020DE"/>
    <w:rsid w:val="007041A7"/>
    <w:rsid w:val="00704386"/>
    <w:rsid w:val="00706D22"/>
    <w:rsid w:val="00713589"/>
    <w:rsid w:val="007138D0"/>
    <w:rsid w:val="0071667B"/>
    <w:rsid w:val="00717A84"/>
    <w:rsid w:val="00725C2F"/>
    <w:rsid w:val="007275EB"/>
    <w:rsid w:val="007278D4"/>
    <w:rsid w:val="00731C20"/>
    <w:rsid w:val="007324F9"/>
    <w:rsid w:val="00733EDA"/>
    <w:rsid w:val="007346EE"/>
    <w:rsid w:val="00735CEF"/>
    <w:rsid w:val="007366BE"/>
    <w:rsid w:val="007378D2"/>
    <w:rsid w:val="00740853"/>
    <w:rsid w:val="00740C75"/>
    <w:rsid w:val="00741CEF"/>
    <w:rsid w:val="00741D05"/>
    <w:rsid w:val="007423D2"/>
    <w:rsid w:val="0074276B"/>
    <w:rsid w:val="007427BB"/>
    <w:rsid w:val="00743DB0"/>
    <w:rsid w:val="007463CD"/>
    <w:rsid w:val="007535A0"/>
    <w:rsid w:val="00754003"/>
    <w:rsid w:val="00754EB3"/>
    <w:rsid w:val="0076398E"/>
    <w:rsid w:val="00765115"/>
    <w:rsid w:val="0076608D"/>
    <w:rsid w:val="0077288E"/>
    <w:rsid w:val="00776DB7"/>
    <w:rsid w:val="0077725D"/>
    <w:rsid w:val="007801CB"/>
    <w:rsid w:val="0078235E"/>
    <w:rsid w:val="00782918"/>
    <w:rsid w:val="0078548B"/>
    <w:rsid w:val="007858F7"/>
    <w:rsid w:val="00785B53"/>
    <w:rsid w:val="0078637D"/>
    <w:rsid w:val="00786BAF"/>
    <w:rsid w:val="00792587"/>
    <w:rsid w:val="00793A17"/>
    <w:rsid w:val="007958EB"/>
    <w:rsid w:val="00797D95"/>
    <w:rsid w:val="007A305B"/>
    <w:rsid w:val="007A3B36"/>
    <w:rsid w:val="007A493E"/>
    <w:rsid w:val="007B79A7"/>
    <w:rsid w:val="007B7EFA"/>
    <w:rsid w:val="007C0CDA"/>
    <w:rsid w:val="007C0D08"/>
    <w:rsid w:val="007C32B7"/>
    <w:rsid w:val="007C3768"/>
    <w:rsid w:val="007C503F"/>
    <w:rsid w:val="007C6F16"/>
    <w:rsid w:val="007C717A"/>
    <w:rsid w:val="007D0DB3"/>
    <w:rsid w:val="007D2B3F"/>
    <w:rsid w:val="007D3D3A"/>
    <w:rsid w:val="007D66D2"/>
    <w:rsid w:val="007D72FF"/>
    <w:rsid w:val="007E1BB6"/>
    <w:rsid w:val="007E1E30"/>
    <w:rsid w:val="007E3E02"/>
    <w:rsid w:val="007E3F7C"/>
    <w:rsid w:val="007E6C4A"/>
    <w:rsid w:val="007F0ED1"/>
    <w:rsid w:val="007F73CD"/>
    <w:rsid w:val="007F7C84"/>
    <w:rsid w:val="00801A5F"/>
    <w:rsid w:val="008036D5"/>
    <w:rsid w:val="00804A7A"/>
    <w:rsid w:val="0082027F"/>
    <w:rsid w:val="008208D5"/>
    <w:rsid w:val="00820A38"/>
    <w:rsid w:val="00822727"/>
    <w:rsid w:val="00831577"/>
    <w:rsid w:val="008325ED"/>
    <w:rsid w:val="00832CE0"/>
    <w:rsid w:val="00834347"/>
    <w:rsid w:val="00834747"/>
    <w:rsid w:val="00837A76"/>
    <w:rsid w:val="00840EDB"/>
    <w:rsid w:val="00841C1C"/>
    <w:rsid w:val="00841E52"/>
    <w:rsid w:val="00841F8C"/>
    <w:rsid w:val="008420E2"/>
    <w:rsid w:val="00844E07"/>
    <w:rsid w:val="00845119"/>
    <w:rsid w:val="00846F55"/>
    <w:rsid w:val="0085091D"/>
    <w:rsid w:val="00850B1C"/>
    <w:rsid w:val="008526DD"/>
    <w:rsid w:val="00852C08"/>
    <w:rsid w:val="00853FE8"/>
    <w:rsid w:val="0085408E"/>
    <w:rsid w:val="0086184A"/>
    <w:rsid w:val="0086217E"/>
    <w:rsid w:val="00862F55"/>
    <w:rsid w:val="00865DE8"/>
    <w:rsid w:val="008700EE"/>
    <w:rsid w:val="008723AC"/>
    <w:rsid w:val="00872E89"/>
    <w:rsid w:val="008739DC"/>
    <w:rsid w:val="008746FF"/>
    <w:rsid w:val="00875AC7"/>
    <w:rsid w:val="008849C3"/>
    <w:rsid w:val="00887B95"/>
    <w:rsid w:val="00891112"/>
    <w:rsid w:val="0089320E"/>
    <w:rsid w:val="0089401C"/>
    <w:rsid w:val="00894FBA"/>
    <w:rsid w:val="00897761"/>
    <w:rsid w:val="008A125C"/>
    <w:rsid w:val="008A1FE4"/>
    <w:rsid w:val="008A3823"/>
    <w:rsid w:val="008A3958"/>
    <w:rsid w:val="008A6212"/>
    <w:rsid w:val="008B257F"/>
    <w:rsid w:val="008B55A6"/>
    <w:rsid w:val="008B61F1"/>
    <w:rsid w:val="008B6E28"/>
    <w:rsid w:val="008C1E46"/>
    <w:rsid w:val="008C460C"/>
    <w:rsid w:val="008C7CDC"/>
    <w:rsid w:val="008D0443"/>
    <w:rsid w:val="008D1DD2"/>
    <w:rsid w:val="008D3D08"/>
    <w:rsid w:val="008D73B1"/>
    <w:rsid w:val="008E2990"/>
    <w:rsid w:val="008E5638"/>
    <w:rsid w:val="008E5C48"/>
    <w:rsid w:val="008F2CC9"/>
    <w:rsid w:val="008F41A7"/>
    <w:rsid w:val="008F6948"/>
    <w:rsid w:val="00902992"/>
    <w:rsid w:val="00902EDC"/>
    <w:rsid w:val="009041B1"/>
    <w:rsid w:val="00904D32"/>
    <w:rsid w:val="00904EA0"/>
    <w:rsid w:val="00905B6D"/>
    <w:rsid w:val="009065E5"/>
    <w:rsid w:val="009113A7"/>
    <w:rsid w:val="0091425E"/>
    <w:rsid w:val="00914784"/>
    <w:rsid w:val="00914CEE"/>
    <w:rsid w:val="00917368"/>
    <w:rsid w:val="00917B87"/>
    <w:rsid w:val="00922381"/>
    <w:rsid w:val="009225E9"/>
    <w:rsid w:val="00923307"/>
    <w:rsid w:val="009237EF"/>
    <w:rsid w:val="00925978"/>
    <w:rsid w:val="009306E2"/>
    <w:rsid w:val="009311CB"/>
    <w:rsid w:val="00932546"/>
    <w:rsid w:val="00932C05"/>
    <w:rsid w:val="00936EA1"/>
    <w:rsid w:val="0094085E"/>
    <w:rsid w:val="00940BFA"/>
    <w:rsid w:val="00941FB5"/>
    <w:rsid w:val="00942C69"/>
    <w:rsid w:val="009435D7"/>
    <w:rsid w:val="00947A6D"/>
    <w:rsid w:val="00951A18"/>
    <w:rsid w:val="009548A8"/>
    <w:rsid w:val="00954A3E"/>
    <w:rsid w:val="00962E39"/>
    <w:rsid w:val="00964674"/>
    <w:rsid w:val="00964900"/>
    <w:rsid w:val="00964F17"/>
    <w:rsid w:val="0096629F"/>
    <w:rsid w:val="00966AE6"/>
    <w:rsid w:val="00971E57"/>
    <w:rsid w:val="00981460"/>
    <w:rsid w:val="009814BE"/>
    <w:rsid w:val="009861FF"/>
    <w:rsid w:val="00986A63"/>
    <w:rsid w:val="0098725B"/>
    <w:rsid w:val="0098744E"/>
    <w:rsid w:val="009902D5"/>
    <w:rsid w:val="0099384D"/>
    <w:rsid w:val="00993983"/>
    <w:rsid w:val="00996B0C"/>
    <w:rsid w:val="009A67C8"/>
    <w:rsid w:val="009A6A8C"/>
    <w:rsid w:val="009B30FF"/>
    <w:rsid w:val="009B3861"/>
    <w:rsid w:val="009B5D3D"/>
    <w:rsid w:val="009B65E1"/>
    <w:rsid w:val="009B7552"/>
    <w:rsid w:val="009C275F"/>
    <w:rsid w:val="009C334A"/>
    <w:rsid w:val="009C5A5B"/>
    <w:rsid w:val="009C7B16"/>
    <w:rsid w:val="009D078E"/>
    <w:rsid w:val="009D127C"/>
    <w:rsid w:val="009D1DF1"/>
    <w:rsid w:val="009D1E23"/>
    <w:rsid w:val="009D47E1"/>
    <w:rsid w:val="009E205D"/>
    <w:rsid w:val="009E4B57"/>
    <w:rsid w:val="009E6061"/>
    <w:rsid w:val="009E779A"/>
    <w:rsid w:val="009F1D6C"/>
    <w:rsid w:val="009F4C96"/>
    <w:rsid w:val="009F73B9"/>
    <w:rsid w:val="009F76F4"/>
    <w:rsid w:val="009F771F"/>
    <w:rsid w:val="009F7BF5"/>
    <w:rsid w:val="00A0015A"/>
    <w:rsid w:val="00A01B28"/>
    <w:rsid w:val="00A0420D"/>
    <w:rsid w:val="00A060B1"/>
    <w:rsid w:val="00A10B68"/>
    <w:rsid w:val="00A13024"/>
    <w:rsid w:val="00A133A6"/>
    <w:rsid w:val="00A13C2B"/>
    <w:rsid w:val="00A15905"/>
    <w:rsid w:val="00A17DF8"/>
    <w:rsid w:val="00A23EAC"/>
    <w:rsid w:val="00A304B1"/>
    <w:rsid w:val="00A36728"/>
    <w:rsid w:val="00A403D4"/>
    <w:rsid w:val="00A4305C"/>
    <w:rsid w:val="00A447CC"/>
    <w:rsid w:val="00A459B5"/>
    <w:rsid w:val="00A45E0B"/>
    <w:rsid w:val="00A472E7"/>
    <w:rsid w:val="00A5303D"/>
    <w:rsid w:val="00A54347"/>
    <w:rsid w:val="00A5568B"/>
    <w:rsid w:val="00A55D3C"/>
    <w:rsid w:val="00A562AA"/>
    <w:rsid w:val="00A56C4C"/>
    <w:rsid w:val="00A57513"/>
    <w:rsid w:val="00A602E7"/>
    <w:rsid w:val="00A60AA5"/>
    <w:rsid w:val="00A60E57"/>
    <w:rsid w:val="00A6164D"/>
    <w:rsid w:val="00A634CD"/>
    <w:rsid w:val="00A6500D"/>
    <w:rsid w:val="00A65154"/>
    <w:rsid w:val="00A65C7F"/>
    <w:rsid w:val="00A7196C"/>
    <w:rsid w:val="00A72F33"/>
    <w:rsid w:val="00A7624D"/>
    <w:rsid w:val="00A763CF"/>
    <w:rsid w:val="00A77458"/>
    <w:rsid w:val="00A77E77"/>
    <w:rsid w:val="00A77F00"/>
    <w:rsid w:val="00A81AD5"/>
    <w:rsid w:val="00A81B36"/>
    <w:rsid w:val="00A84575"/>
    <w:rsid w:val="00A86ACB"/>
    <w:rsid w:val="00A86C9A"/>
    <w:rsid w:val="00A90634"/>
    <w:rsid w:val="00A925F9"/>
    <w:rsid w:val="00A92B2A"/>
    <w:rsid w:val="00A93779"/>
    <w:rsid w:val="00AA484E"/>
    <w:rsid w:val="00AA5F5B"/>
    <w:rsid w:val="00AB0B9E"/>
    <w:rsid w:val="00AB1419"/>
    <w:rsid w:val="00AC02E6"/>
    <w:rsid w:val="00AC04FC"/>
    <w:rsid w:val="00AC36A6"/>
    <w:rsid w:val="00AC42B4"/>
    <w:rsid w:val="00AD55AA"/>
    <w:rsid w:val="00AD5F96"/>
    <w:rsid w:val="00AD7B51"/>
    <w:rsid w:val="00AE0634"/>
    <w:rsid w:val="00AE10CF"/>
    <w:rsid w:val="00AE24E0"/>
    <w:rsid w:val="00AE3CAE"/>
    <w:rsid w:val="00AE40BC"/>
    <w:rsid w:val="00AE466E"/>
    <w:rsid w:val="00AE4FD4"/>
    <w:rsid w:val="00AE573D"/>
    <w:rsid w:val="00AE6DA9"/>
    <w:rsid w:val="00AE78AD"/>
    <w:rsid w:val="00AF1198"/>
    <w:rsid w:val="00AF1256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1C4"/>
    <w:rsid w:val="00B04D7F"/>
    <w:rsid w:val="00B07B87"/>
    <w:rsid w:val="00B10EE8"/>
    <w:rsid w:val="00B17E41"/>
    <w:rsid w:val="00B20098"/>
    <w:rsid w:val="00B20885"/>
    <w:rsid w:val="00B20C44"/>
    <w:rsid w:val="00B2623A"/>
    <w:rsid w:val="00B2712E"/>
    <w:rsid w:val="00B33841"/>
    <w:rsid w:val="00B3538A"/>
    <w:rsid w:val="00B3587D"/>
    <w:rsid w:val="00B3750C"/>
    <w:rsid w:val="00B41016"/>
    <w:rsid w:val="00B41D5F"/>
    <w:rsid w:val="00B4260A"/>
    <w:rsid w:val="00B4590F"/>
    <w:rsid w:val="00B5007B"/>
    <w:rsid w:val="00B519DA"/>
    <w:rsid w:val="00B54FEA"/>
    <w:rsid w:val="00B560CD"/>
    <w:rsid w:val="00B5620B"/>
    <w:rsid w:val="00B6083F"/>
    <w:rsid w:val="00B6166F"/>
    <w:rsid w:val="00B626AE"/>
    <w:rsid w:val="00B630B5"/>
    <w:rsid w:val="00B63559"/>
    <w:rsid w:val="00B6562A"/>
    <w:rsid w:val="00B65679"/>
    <w:rsid w:val="00B663B2"/>
    <w:rsid w:val="00B6640D"/>
    <w:rsid w:val="00B67EC1"/>
    <w:rsid w:val="00B71ADE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6B33"/>
    <w:rsid w:val="00B879E6"/>
    <w:rsid w:val="00B945DE"/>
    <w:rsid w:val="00B9465A"/>
    <w:rsid w:val="00B9750D"/>
    <w:rsid w:val="00BA087D"/>
    <w:rsid w:val="00BA2819"/>
    <w:rsid w:val="00BA3276"/>
    <w:rsid w:val="00BA431E"/>
    <w:rsid w:val="00BA6DD2"/>
    <w:rsid w:val="00BB208F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77F"/>
    <w:rsid w:val="00BE0070"/>
    <w:rsid w:val="00BE057C"/>
    <w:rsid w:val="00BE0D20"/>
    <w:rsid w:val="00BE1A57"/>
    <w:rsid w:val="00BE1BA9"/>
    <w:rsid w:val="00BE2AA4"/>
    <w:rsid w:val="00BE7090"/>
    <w:rsid w:val="00BF7835"/>
    <w:rsid w:val="00C10F15"/>
    <w:rsid w:val="00C11668"/>
    <w:rsid w:val="00C11DF4"/>
    <w:rsid w:val="00C1217A"/>
    <w:rsid w:val="00C1301F"/>
    <w:rsid w:val="00C15FD3"/>
    <w:rsid w:val="00C1695A"/>
    <w:rsid w:val="00C20F76"/>
    <w:rsid w:val="00C21BE6"/>
    <w:rsid w:val="00C23A1A"/>
    <w:rsid w:val="00C2456B"/>
    <w:rsid w:val="00C271A2"/>
    <w:rsid w:val="00C33103"/>
    <w:rsid w:val="00C342D6"/>
    <w:rsid w:val="00C346A9"/>
    <w:rsid w:val="00C34E79"/>
    <w:rsid w:val="00C34F60"/>
    <w:rsid w:val="00C40313"/>
    <w:rsid w:val="00C4143F"/>
    <w:rsid w:val="00C43E97"/>
    <w:rsid w:val="00C52546"/>
    <w:rsid w:val="00C52C91"/>
    <w:rsid w:val="00C54F82"/>
    <w:rsid w:val="00C55155"/>
    <w:rsid w:val="00C57A2F"/>
    <w:rsid w:val="00C6199D"/>
    <w:rsid w:val="00C6244E"/>
    <w:rsid w:val="00C75D54"/>
    <w:rsid w:val="00C80824"/>
    <w:rsid w:val="00C82262"/>
    <w:rsid w:val="00C82A6B"/>
    <w:rsid w:val="00C84BB9"/>
    <w:rsid w:val="00C84BFA"/>
    <w:rsid w:val="00C85F0F"/>
    <w:rsid w:val="00C86CC0"/>
    <w:rsid w:val="00C9456F"/>
    <w:rsid w:val="00C95CB1"/>
    <w:rsid w:val="00C975F7"/>
    <w:rsid w:val="00C97860"/>
    <w:rsid w:val="00CA3652"/>
    <w:rsid w:val="00CB19D0"/>
    <w:rsid w:val="00CB5868"/>
    <w:rsid w:val="00CB6520"/>
    <w:rsid w:val="00CC22D9"/>
    <w:rsid w:val="00CC259F"/>
    <w:rsid w:val="00CC5016"/>
    <w:rsid w:val="00CC62F6"/>
    <w:rsid w:val="00CD0D98"/>
    <w:rsid w:val="00CD2E41"/>
    <w:rsid w:val="00CD413A"/>
    <w:rsid w:val="00CD4EBB"/>
    <w:rsid w:val="00CD619D"/>
    <w:rsid w:val="00CD6C2E"/>
    <w:rsid w:val="00CE07B4"/>
    <w:rsid w:val="00CE31B4"/>
    <w:rsid w:val="00CE409F"/>
    <w:rsid w:val="00CE6B6B"/>
    <w:rsid w:val="00CE7BB6"/>
    <w:rsid w:val="00D01172"/>
    <w:rsid w:val="00D02758"/>
    <w:rsid w:val="00D0307D"/>
    <w:rsid w:val="00D035A6"/>
    <w:rsid w:val="00D04F8B"/>
    <w:rsid w:val="00D06313"/>
    <w:rsid w:val="00D07352"/>
    <w:rsid w:val="00D10192"/>
    <w:rsid w:val="00D10D18"/>
    <w:rsid w:val="00D1302E"/>
    <w:rsid w:val="00D14230"/>
    <w:rsid w:val="00D1538E"/>
    <w:rsid w:val="00D22830"/>
    <w:rsid w:val="00D267F7"/>
    <w:rsid w:val="00D27D42"/>
    <w:rsid w:val="00D308C2"/>
    <w:rsid w:val="00D43155"/>
    <w:rsid w:val="00D45048"/>
    <w:rsid w:val="00D466DE"/>
    <w:rsid w:val="00D51926"/>
    <w:rsid w:val="00D566F1"/>
    <w:rsid w:val="00D56715"/>
    <w:rsid w:val="00D57A9D"/>
    <w:rsid w:val="00D6231E"/>
    <w:rsid w:val="00D70581"/>
    <w:rsid w:val="00D718A4"/>
    <w:rsid w:val="00D72CFD"/>
    <w:rsid w:val="00D73D76"/>
    <w:rsid w:val="00D7584A"/>
    <w:rsid w:val="00D75DBB"/>
    <w:rsid w:val="00D8057C"/>
    <w:rsid w:val="00D80BC7"/>
    <w:rsid w:val="00D846AA"/>
    <w:rsid w:val="00D8609B"/>
    <w:rsid w:val="00D86157"/>
    <w:rsid w:val="00D938E4"/>
    <w:rsid w:val="00D94471"/>
    <w:rsid w:val="00DA0CAF"/>
    <w:rsid w:val="00DA1E74"/>
    <w:rsid w:val="00DA25FF"/>
    <w:rsid w:val="00DA2975"/>
    <w:rsid w:val="00DA5147"/>
    <w:rsid w:val="00DA586F"/>
    <w:rsid w:val="00DB17D5"/>
    <w:rsid w:val="00DB19E8"/>
    <w:rsid w:val="00DB70A1"/>
    <w:rsid w:val="00DC0C47"/>
    <w:rsid w:val="00DC2B14"/>
    <w:rsid w:val="00DC4C9D"/>
    <w:rsid w:val="00DC6342"/>
    <w:rsid w:val="00DD05F1"/>
    <w:rsid w:val="00DD15CB"/>
    <w:rsid w:val="00DD3263"/>
    <w:rsid w:val="00DD494B"/>
    <w:rsid w:val="00DE0122"/>
    <w:rsid w:val="00DE144A"/>
    <w:rsid w:val="00DE199C"/>
    <w:rsid w:val="00DE325A"/>
    <w:rsid w:val="00DE3BF8"/>
    <w:rsid w:val="00DE4667"/>
    <w:rsid w:val="00DE4C27"/>
    <w:rsid w:val="00DE570F"/>
    <w:rsid w:val="00DE612D"/>
    <w:rsid w:val="00DF13FE"/>
    <w:rsid w:val="00DF1480"/>
    <w:rsid w:val="00DF1CBA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1FA1"/>
    <w:rsid w:val="00E13CF1"/>
    <w:rsid w:val="00E1418B"/>
    <w:rsid w:val="00E14A97"/>
    <w:rsid w:val="00E15B2C"/>
    <w:rsid w:val="00E16DA4"/>
    <w:rsid w:val="00E176E4"/>
    <w:rsid w:val="00E22E09"/>
    <w:rsid w:val="00E26203"/>
    <w:rsid w:val="00E26E7E"/>
    <w:rsid w:val="00E27CE6"/>
    <w:rsid w:val="00E31DDE"/>
    <w:rsid w:val="00E3459E"/>
    <w:rsid w:val="00E357B8"/>
    <w:rsid w:val="00E35858"/>
    <w:rsid w:val="00E37E0C"/>
    <w:rsid w:val="00E40B82"/>
    <w:rsid w:val="00E4325B"/>
    <w:rsid w:val="00E43284"/>
    <w:rsid w:val="00E4415D"/>
    <w:rsid w:val="00E459BF"/>
    <w:rsid w:val="00E47B9D"/>
    <w:rsid w:val="00E52743"/>
    <w:rsid w:val="00E54D6D"/>
    <w:rsid w:val="00E54FA6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1D7F"/>
    <w:rsid w:val="00E8252B"/>
    <w:rsid w:val="00E844C8"/>
    <w:rsid w:val="00E901CE"/>
    <w:rsid w:val="00E90836"/>
    <w:rsid w:val="00E95ECA"/>
    <w:rsid w:val="00EA2A6E"/>
    <w:rsid w:val="00EB1E85"/>
    <w:rsid w:val="00EB49F2"/>
    <w:rsid w:val="00EB4B20"/>
    <w:rsid w:val="00EB5089"/>
    <w:rsid w:val="00EB5941"/>
    <w:rsid w:val="00ED0B9D"/>
    <w:rsid w:val="00ED16B5"/>
    <w:rsid w:val="00ED2F5D"/>
    <w:rsid w:val="00ED55AF"/>
    <w:rsid w:val="00ED6FDF"/>
    <w:rsid w:val="00ED70BC"/>
    <w:rsid w:val="00ED726C"/>
    <w:rsid w:val="00EE1560"/>
    <w:rsid w:val="00EE1C4C"/>
    <w:rsid w:val="00EE5B88"/>
    <w:rsid w:val="00EE6C28"/>
    <w:rsid w:val="00EE7355"/>
    <w:rsid w:val="00EE7B98"/>
    <w:rsid w:val="00EF1D00"/>
    <w:rsid w:val="00EF3DEC"/>
    <w:rsid w:val="00EF432C"/>
    <w:rsid w:val="00EF4D9C"/>
    <w:rsid w:val="00EF6B19"/>
    <w:rsid w:val="00EF7DEC"/>
    <w:rsid w:val="00F01B0F"/>
    <w:rsid w:val="00F02460"/>
    <w:rsid w:val="00F03A7F"/>
    <w:rsid w:val="00F0599A"/>
    <w:rsid w:val="00F069F0"/>
    <w:rsid w:val="00F10E82"/>
    <w:rsid w:val="00F12123"/>
    <w:rsid w:val="00F14BAE"/>
    <w:rsid w:val="00F20208"/>
    <w:rsid w:val="00F20EC9"/>
    <w:rsid w:val="00F2147E"/>
    <w:rsid w:val="00F243B7"/>
    <w:rsid w:val="00F269ED"/>
    <w:rsid w:val="00F26E5E"/>
    <w:rsid w:val="00F26E5F"/>
    <w:rsid w:val="00F30EA3"/>
    <w:rsid w:val="00F33D5E"/>
    <w:rsid w:val="00F36486"/>
    <w:rsid w:val="00F40FF2"/>
    <w:rsid w:val="00F425ED"/>
    <w:rsid w:val="00F42739"/>
    <w:rsid w:val="00F443D7"/>
    <w:rsid w:val="00F44A0A"/>
    <w:rsid w:val="00F4624A"/>
    <w:rsid w:val="00F470C4"/>
    <w:rsid w:val="00F47688"/>
    <w:rsid w:val="00F52298"/>
    <w:rsid w:val="00F5254E"/>
    <w:rsid w:val="00F61C91"/>
    <w:rsid w:val="00F64335"/>
    <w:rsid w:val="00F65058"/>
    <w:rsid w:val="00F73E03"/>
    <w:rsid w:val="00F75B42"/>
    <w:rsid w:val="00F762E5"/>
    <w:rsid w:val="00F76835"/>
    <w:rsid w:val="00F775DC"/>
    <w:rsid w:val="00F81867"/>
    <w:rsid w:val="00F85BB4"/>
    <w:rsid w:val="00F9007F"/>
    <w:rsid w:val="00F920CF"/>
    <w:rsid w:val="00F934B0"/>
    <w:rsid w:val="00F93B8A"/>
    <w:rsid w:val="00F94B48"/>
    <w:rsid w:val="00FA1E7E"/>
    <w:rsid w:val="00FA27FA"/>
    <w:rsid w:val="00FA5255"/>
    <w:rsid w:val="00FA5507"/>
    <w:rsid w:val="00FA5DBF"/>
    <w:rsid w:val="00FA5DC7"/>
    <w:rsid w:val="00FA6003"/>
    <w:rsid w:val="00FA6128"/>
    <w:rsid w:val="00FA6243"/>
    <w:rsid w:val="00FA6D58"/>
    <w:rsid w:val="00FB0136"/>
    <w:rsid w:val="00FB689E"/>
    <w:rsid w:val="00FB7F27"/>
    <w:rsid w:val="00FC297C"/>
    <w:rsid w:val="00FC3307"/>
    <w:rsid w:val="00FC33BE"/>
    <w:rsid w:val="00FC3A52"/>
    <w:rsid w:val="00FC3A7B"/>
    <w:rsid w:val="00FC6123"/>
    <w:rsid w:val="00FD0B3A"/>
    <w:rsid w:val="00FD2043"/>
    <w:rsid w:val="00FD40D8"/>
    <w:rsid w:val="00FD4E81"/>
    <w:rsid w:val="00FD5838"/>
    <w:rsid w:val="00FD5CD3"/>
    <w:rsid w:val="00FD7338"/>
    <w:rsid w:val="00FE01FD"/>
    <w:rsid w:val="00FE2226"/>
    <w:rsid w:val="00FE2BBB"/>
    <w:rsid w:val="00FE2E33"/>
    <w:rsid w:val="00FE480D"/>
    <w:rsid w:val="00FE58CE"/>
    <w:rsid w:val="00FE5CE6"/>
    <w:rsid w:val="00FE5E5B"/>
    <w:rsid w:val="00FE7CC8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aliases w:val="parágrafos recuados 1 (letras)"/>
    <w:basedOn w:val="Normal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character" w:styleId="nfase">
    <w:name w:val="Emphasis"/>
    <w:qFormat/>
    <w:rsid w:val="00207A7F"/>
    <w:rPr>
      <w:i/>
      <w:iCs/>
    </w:rPr>
  </w:style>
  <w:style w:type="paragraph" w:customStyle="1" w:styleId="Textopadro">
    <w:name w:val="Texto padrão"/>
    <w:basedOn w:val="Normal"/>
    <w:rsid w:val="00207A7F"/>
    <w:rPr>
      <w:rFonts w:cs="Roman 10cpi"/>
      <w:sz w:val="24"/>
      <w:lang w:val="en-US" w:eastAsia="ar-SA"/>
    </w:rPr>
  </w:style>
  <w:style w:type="paragraph" w:styleId="Subttulo">
    <w:name w:val="Subtitle"/>
    <w:basedOn w:val="Normal"/>
    <w:next w:val="Normal"/>
    <w:link w:val="SubttuloChar"/>
    <w:qFormat/>
    <w:rsid w:val="006A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6A2754"/>
    <w:rPr>
      <w:rFonts w:ascii="Cambria" w:hAnsi="Cambria"/>
      <w:sz w:val="24"/>
      <w:szCs w:val="24"/>
    </w:rPr>
  </w:style>
  <w:style w:type="paragraph" w:customStyle="1" w:styleId="TableContents">
    <w:name w:val="Table Contents"/>
    <w:basedOn w:val="Normal"/>
    <w:rsid w:val="006A2754"/>
    <w:pPr>
      <w:widowControl w:val="0"/>
      <w:suppressLineNumbers/>
      <w:suppressAutoHyphens/>
    </w:pPr>
    <w:rPr>
      <w:rFonts w:eastAsia="Arial Unicode MS"/>
      <w:kern w:val="2"/>
      <w:sz w:val="24"/>
      <w:szCs w:val="24"/>
      <w:lang w:bidi="pt-BR"/>
    </w:rPr>
  </w:style>
  <w:style w:type="paragraph" w:styleId="Textodenotaderodap">
    <w:name w:val="footnote text"/>
    <w:basedOn w:val="Normal"/>
    <w:link w:val="TextodenotaderodapChar"/>
    <w:rsid w:val="000239F0"/>
  </w:style>
  <w:style w:type="character" w:customStyle="1" w:styleId="TextodenotaderodapChar">
    <w:name w:val="Texto de nota de rodapé Char"/>
    <w:basedOn w:val="Fontepargpadro"/>
    <w:link w:val="Textodenotaderodap"/>
    <w:rsid w:val="000239F0"/>
  </w:style>
  <w:style w:type="character" w:styleId="Refdenotaderodap">
    <w:name w:val="footnote reference"/>
    <w:basedOn w:val="Fontepargpadro"/>
    <w:rsid w:val="000239F0"/>
    <w:rPr>
      <w:vertAlign w:val="superscript"/>
    </w:rPr>
  </w:style>
  <w:style w:type="paragraph" w:customStyle="1" w:styleId="Corpo">
    <w:name w:val="Corpo"/>
    <w:rsid w:val="00615E40"/>
    <w:pPr>
      <w:widowControl w:val="0"/>
      <w:autoSpaceDE w:val="0"/>
      <w:autoSpaceDN w:val="0"/>
    </w:pPr>
    <w:rPr>
      <w:rFonts w:ascii="CG Times (W1)" w:hAnsi="CG Times (W1)"/>
      <w:color w:val="000000"/>
      <w:sz w:val="24"/>
      <w:szCs w:val="24"/>
    </w:rPr>
  </w:style>
  <w:style w:type="paragraph" w:styleId="SemEspaamento">
    <w:name w:val="No Spacing"/>
    <w:uiPriority w:val="1"/>
    <w:qFormat/>
    <w:rsid w:val="0034017A"/>
    <w:pPr>
      <w:suppressAutoHyphens/>
    </w:pPr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aliases w:val="parágrafos recuados 1 (letras)"/>
    <w:basedOn w:val="Normal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character" w:styleId="nfase">
    <w:name w:val="Emphasis"/>
    <w:qFormat/>
    <w:rsid w:val="00207A7F"/>
    <w:rPr>
      <w:i/>
      <w:iCs/>
    </w:rPr>
  </w:style>
  <w:style w:type="paragraph" w:customStyle="1" w:styleId="Textopadro">
    <w:name w:val="Texto padrão"/>
    <w:basedOn w:val="Normal"/>
    <w:rsid w:val="00207A7F"/>
    <w:rPr>
      <w:rFonts w:cs="Roman 10cpi"/>
      <w:sz w:val="24"/>
      <w:lang w:val="en-US" w:eastAsia="ar-SA"/>
    </w:rPr>
  </w:style>
  <w:style w:type="paragraph" w:styleId="Subttulo">
    <w:name w:val="Subtitle"/>
    <w:basedOn w:val="Normal"/>
    <w:next w:val="Normal"/>
    <w:link w:val="SubttuloChar"/>
    <w:qFormat/>
    <w:rsid w:val="006A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6A2754"/>
    <w:rPr>
      <w:rFonts w:ascii="Cambria" w:hAnsi="Cambria"/>
      <w:sz w:val="24"/>
      <w:szCs w:val="24"/>
    </w:rPr>
  </w:style>
  <w:style w:type="paragraph" w:customStyle="1" w:styleId="TableContents">
    <w:name w:val="Table Contents"/>
    <w:basedOn w:val="Normal"/>
    <w:rsid w:val="006A2754"/>
    <w:pPr>
      <w:widowControl w:val="0"/>
      <w:suppressLineNumbers/>
      <w:suppressAutoHyphens/>
    </w:pPr>
    <w:rPr>
      <w:rFonts w:eastAsia="Arial Unicode MS"/>
      <w:kern w:val="2"/>
      <w:sz w:val="24"/>
      <w:szCs w:val="24"/>
      <w:lang w:bidi="pt-BR"/>
    </w:rPr>
  </w:style>
  <w:style w:type="paragraph" w:styleId="Textodenotaderodap">
    <w:name w:val="footnote text"/>
    <w:basedOn w:val="Normal"/>
    <w:link w:val="TextodenotaderodapChar"/>
    <w:rsid w:val="000239F0"/>
  </w:style>
  <w:style w:type="character" w:customStyle="1" w:styleId="TextodenotaderodapChar">
    <w:name w:val="Texto de nota de rodapé Char"/>
    <w:basedOn w:val="Fontepargpadro"/>
    <w:link w:val="Textodenotaderodap"/>
    <w:rsid w:val="000239F0"/>
  </w:style>
  <w:style w:type="character" w:styleId="Refdenotaderodap">
    <w:name w:val="footnote reference"/>
    <w:basedOn w:val="Fontepargpadro"/>
    <w:rsid w:val="000239F0"/>
    <w:rPr>
      <w:vertAlign w:val="superscript"/>
    </w:rPr>
  </w:style>
  <w:style w:type="paragraph" w:customStyle="1" w:styleId="Corpo">
    <w:name w:val="Corpo"/>
    <w:rsid w:val="00615E40"/>
    <w:pPr>
      <w:widowControl w:val="0"/>
      <w:autoSpaceDE w:val="0"/>
      <w:autoSpaceDN w:val="0"/>
    </w:pPr>
    <w:rPr>
      <w:rFonts w:ascii="CG Times (W1)" w:hAnsi="CG Times (W1)"/>
      <w:color w:val="000000"/>
      <w:sz w:val="24"/>
      <w:szCs w:val="24"/>
    </w:rPr>
  </w:style>
  <w:style w:type="paragraph" w:styleId="SemEspaamento">
    <w:name w:val="No Spacing"/>
    <w:uiPriority w:val="1"/>
    <w:qFormat/>
    <w:rsid w:val="0034017A"/>
    <w:pPr>
      <w:suppressAutoHyphens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7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95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licitacao.querencia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querencia.mt.gov.br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C93F6-AAEA-42AE-BA9C-7CB1FEA86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1826</CharactersWithSpaces>
  <SharedDoc>false</SharedDoc>
  <HLinks>
    <vt:vector size="12" baseType="variant">
      <vt:variant>
        <vt:i4>131169</vt:i4>
      </vt:variant>
      <vt:variant>
        <vt:i4>0</vt:i4>
      </vt:variant>
      <vt:variant>
        <vt:i4>0</vt:i4>
      </vt:variant>
      <vt:variant>
        <vt:i4>5</vt:i4>
      </vt:variant>
      <vt:variant>
        <vt:lpwstr>mailto:licitacao.querencia@gmail.com</vt:lpwstr>
      </vt:variant>
      <vt:variant>
        <vt:lpwstr/>
      </vt:variant>
      <vt:variant>
        <vt:i4>7536646</vt:i4>
      </vt:variant>
      <vt:variant>
        <vt:i4>9</vt:i4>
      </vt:variant>
      <vt:variant>
        <vt:i4>0</vt:i4>
      </vt:variant>
      <vt:variant>
        <vt:i4>5</vt:i4>
      </vt:variant>
      <vt:variant>
        <vt:lpwstr>mailto:pmquerencia@yahoo.com.br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LicitacaoPMQ</cp:lastModifiedBy>
  <cp:revision>14</cp:revision>
  <cp:lastPrinted>2020-04-17T12:18:00Z</cp:lastPrinted>
  <dcterms:created xsi:type="dcterms:W3CDTF">2020-01-06T13:29:00Z</dcterms:created>
  <dcterms:modified xsi:type="dcterms:W3CDTF">2020-04-17T12:26:00Z</dcterms:modified>
</cp:coreProperties>
</file>